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390A" w14:textId="77777777" w:rsidR="006D1ACB" w:rsidRPr="00C94B4F" w:rsidRDefault="006D1ACB" w:rsidP="00C67279">
      <w:pPr>
        <w:pBdr>
          <w:bottom w:val="single" w:sz="4" w:space="1" w:color="auto"/>
        </w:pBdr>
        <w:ind w:right="-2121"/>
        <w:rPr>
          <w:rFonts w:asciiTheme="minorHAnsi" w:hAnsiTheme="minorHAnsi" w:cstheme="minorHAnsi"/>
        </w:rPr>
      </w:pPr>
    </w:p>
    <w:p w14:paraId="5CBA0913" w14:textId="77777777" w:rsidR="00E709E1" w:rsidRPr="00C94B4F" w:rsidRDefault="00E709E1" w:rsidP="00B8324E">
      <w:pPr>
        <w:pBdr>
          <w:bottom w:val="single" w:sz="4" w:space="1" w:color="auto"/>
        </w:pBdr>
        <w:ind w:right="-2121"/>
        <w:rPr>
          <w:rFonts w:asciiTheme="minorHAnsi" w:hAnsiTheme="minorHAnsi" w:cstheme="minorHAnsi"/>
          <w:sz w:val="28"/>
          <w:szCs w:val="28"/>
        </w:rPr>
      </w:pPr>
    </w:p>
    <w:p w14:paraId="261276C0" w14:textId="152608C2" w:rsidR="006D1ACB" w:rsidRPr="00C94B4F" w:rsidRDefault="00402C96" w:rsidP="000E40C0">
      <w:pPr>
        <w:ind w:right="-142"/>
        <w:jc w:val="center"/>
        <w:rPr>
          <w:rFonts w:asciiTheme="minorHAnsi" w:hAnsiTheme="minorHAnsi" w:cstheme="minorHAnsi"/>
          <w:b/>
          <w:sz w:val="28"/>
          <w:szCs w:val="28"/>
        </w:rPr>
      </w:pPr>
      <w:r w:rsidRPr="00C94B4F">
        <w:rPr>
          <w:rFonts w:asciiTheme="minorHAnsi" w:hAnsiTheme="minorHAnsi" w:cstheme="minorHAnsi"/>
          <w:b/>
          <w:sz w:val="28"/>
          <w:szCs w:val="28"/>
        </w:rPr>
        <w:t>Online Safety</w:t>
      </w:r>
      <w:r w:rsidR="00870BB3" w:rsidRPr="00C94B4F">
        <w:rPr>
          <w:rFonts w:asciiTheme="minorHAnsi" w:hAnsiTheme="minorHAnsi" w:cstheme="minorHAnsi"/>
          <w:b/>
          <w:sz w:val="28"/>
          <w:szCs w:val="28"/>
        </w:rPr>
        <w:t xml:space="preserve"> Policy</w:t>
      </w:r>
    </w:p>
    <w:p w14:paraId="2D627D5E" w14:textId="53E8CB70" w:rsidR="005D1386" w:rsidRPr="00C94B4F" w:rsidRDefault="000E40C0" w:rsidP="000E40C0">
      <w:pPr>
        <w:ind w:right="-284"/>
        <w:rPr>
          <w:rFonts w:asciiTheme="minorHAnsi" w:hAnsiTheme="minorHAnsi" w:cstheme="minorHAnsi"/>
          <w:sz w:val="28"/>
          <w:szCs w:val="28"/>
        </w:rPr>
      </w:pPr>
      <w:r w:rsidRPr="00C94B4F">
        <w:rPr>
          <w:rFonts w:asciiTheme="minorHAnsi" w:hAnsiTheme="minorHAnsi" w:cstheme="minorHAnsi"/>
          <w:sz w:val="28"/>
          <w:szCs w:val="28"/>
        </w:rPr>
        <w:t xml:space="preserve">                                                                            </w:t>
      </w:r>
      <w:r w:rsidR="00402C96" w:rsidRPr="00C94B4F">
        <w:rPr>
          <w:rFonts w:asciiTheme="minorHAnsi" w:hAnsiTheme="minorHAnsi" w:cstheme="minorHAnsi"/>
          <w:sz w:val="28"/>
          <w:szCs w:val="28"/>
        </w:rPr>
        <w:t>Spring 2025</w:t>
      </w:r>
    </w:p>
    <w:p w14:paraId="36703BEB" w14:textId="77777777" w:rsidR="006D1ACB" w:rsidRPr="00C94B4F" w:rsidRDefault="006D1ACB" w:rsidP="00C67279">
      <w:pPr>
        <w:pBdr>
          <w:bottom w:val="single" w:sz="4" w:space="1" w:color="auto"/>
        </w:pBdr>
        <w:ind w:right="-2121"/>
        <w:jc w:val="center"/>
        <w:rPr>
          <w:rFonts w:asciiTheme="minorHAnsi" w:hAnsiTheme="minorHAnsi" w:cstheme="minorHAnsi"/>
          <w:b/>
        </w:rPr>
      </w:pPr>
    </w:p>
    <w:p w14:paraId="0AB765C4" w14:textId="77777777" w:rsidR="006D1ACB" w:rsidRPr="00C94B4F" w:rsidRDefault="006D1ACB" w:rsidP="00C67279">
      <w:pPr>
        <w:ind w:right="-2121"/>
        <w:jc w:val="center"/>
        <w:rPr>
          <w:rFonts w:asciiTheme="minorHAnsi" w:hAnsiTheme="minorHAnsi" w:cstheme="minorHAnsi"/>
          <w:b/>
        </w:rPr>
      </w:pPr>
    </w:p>
    <w:p w14:paraId="38C7B6F1" w14:textId="77777777" w:rsidR="009256CD" w:rsidRPr="00C94B4F" w:rsidRDefault="009256CD" w:rsidP="00C67279">
      <w:pPr>
        <w:ind w:right="-2121"/>
        <w:jc w:val="both"/>
        <w:rPr>
          <w:rFonts w:asciiTheme="minorHAnsi" w:hAnsiTheme="minorHAnsi" w:cstheme="minorHAnsi"/>
          <w:b/>
          <w:sz w:val="24"/>
          <w:szCs w:val="24"/>
        </w:rPr>
      </w:pPr>
      <w:r w:rsidRPr="00C94B4F">
        <w:rPr>
          <w:rFonts w:asciiTheme="minorHAnsi" w:hAnsiTheme="minorHAnsi" w:cstheme="minorHAnsi"/>
          <w:b/>
          <w:sz w:val="24"/>
          <w:szCs w:val="24"/>
        </w:rPr>
        <w:t>Summary</w:t>
      </w:r>
    </w:p>
    <w:p w14:paraId="50E1D0AA" w14:textId="3F82304C" w:rsidR="00F5676B" w:rsidRPr="00C94B4F" w:rsidRDefault="00F5676B" w:rsidP="00F5676B">
      <w:pPr>
        <w:suppressAutoHyphens/>
        <w:overflowPunct w:val="0"/>
        <w:autoSpaceDE w:val="0"/>
        <w:autoSpaceDN w:val="0"/>
        <w:adjustRightInd w:val="0"/>
        <w:spacing w:after="40" w:line="268" w:lineRule="auto"/>
        <w:textAlignment w:val="baseline"/>
        <w:rPr>
          <w:rFonts w:asciiTheme="minorHAnsi" w:hAnsiTheme="minorHAnsi" w:cstheme="minorHAnsi"/>
        </w:rPr>
      </w:pPr>
      <w:r w:rsidRPr="00C94B4F">
        <w:rPr>
          <w:rFonts w:asciiTheme="minorHAnsi" w:hAnsiTheme="minorHAnsi" w:cstheme="minorHAnsi"/>
        </w:rPr>
        <w:t>Online 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w:t>
      </w:r>
    </w:p>
    <w:p w14:paraId="5E05F34B" w14:textId="77777777" w:rsidR="00F5676B" w:rsidRPr="00C94B4F" w:rsidRDefault="00F5676B" w:rsidP="00F5676B">
      <w:pPr>
        <w:suppressAutoHyphens/>
        <w:overflowPunct w:val="0"/>
        <w:autoSpaceDE w:val="0"/>
        <w:autoSpaceDN w:val="0"/>
        <w:adjustRightInd w:val="0"/>
        <w:spacing w:after="40" w:line="268" w:lineRule="auto"/>
        <w:textAlignment w:val="baseline"/>
        <w:rPr>
          <w:rFonts w:asciiTheme="minorHAnsi" w:hAnsiTheme="minorHAnsi" w:cstheme="minorHAnsi"/>
        </w:rPr>
      </w:pPr>
    </w:p>
    <w:p w14:paraId="020EFCA1" w14:textId="4038CFFF" w:rsidR="00F5676B" w:rsidRPr="00C94B4F" w:rsidRDefault="00F5676B" w:rsidP="00F5676B">
      <w:pPr>
        <w:suppressAutoHyphens/>
        <w:overflowPunct w:val="0"/>
        <w:autoSpaceDE w:val="0"/>
        <w:autoSpaceDN w:val="0"/>
        <w:adjustRightInd w:val="0"/>
        <w:spacing w:after="40" w:line="268" w:lineRule="auto"/>
        <w:textAlignment w:val="baseline"/>
        <w:rPr>
          <w:rFonts w:asciiTheme="minorHAnsi" w:hAnsiTheme="minorHAnsi" w:cstheme="minorHAnsi"/>
        </w:rPr>
      </w:pPr>
      <w:r w:rsidRPr="00C94B4F">
        <w:rPr>
          <w:rFonts w:asciiTheme="minorHAnsi" w:hAnsiTheme="minorHAnsi" w:cstheme="minorHAnsi"/>
        </w:rPr>
        <w:t>This policy will operate in conjunction with other policies including those for Pupil Behaviour, Anti-bullying, Child Protection, Curriculum, Data Protection, Staff Handbook and Safe Working Practi</w:t>
      </w:r>
      <w:r w:rsidR="00B911E9" w:rsidRPr="00C94B4F">
        <w:rPr>
          <w:rFonts w:asciiTheme="minorHAnsi" w:hAnsiTheme="minorHAnsi" w:cstheme="minorHAnsi"/>
        </w:rPr>
        <w:t>c</w:t>
      </w:r>
      <w:r w:rsidRPr="00C94B4F">
        <w:rPr>
          <w:rFonts w:asciiTheme="minorHAnsi" w:hAnsiTheme="minorHAnsi" w:cstheme="minorHAnsi"/>
        </w:rPr>
        <w:t>e Policy.</w:t>
      </w:r>
    </w:p>
    <w:p w14:paraId="1BF0E9FC" w14:textId="77777777" w:rsidR="00C67279" w:rsidRPr="00C94B4F" w:rsidRDefault="00C67279" w:rsidP="00C67279">
      <w:pPr>
        <w:ind w:right="-2121"/>
        <w:rPr>
          <w:rFonts w:asciiTheme="minorHAnsi" w:hAnsiTheme="minorHAnsi" w:cstheme="minorHAnsi"/>
          <w:bCs/>
        </w:rPr>
      </w:pPr>
    </w:p>
    <w:p w14:paraId="1C950B3A" w14:textId="77777777" w:rsidR="00C67279" w:rsidRPr="00C94B4F" w:rsidRDefault="00C67279" w:rsidP="00C67279">
      <w:pPr>
        <w:ind w:right="-2121"/>
        <w:rPr>
          <w:rFonts w:asciiTheme="minorHAnsi" w:hAnsiTheme="minorHAnsi" w:cstheme="minorHAnsi"/>
          <w:bCs/>
        </w:rPr>
      </w:pPr>
    </w:p>
    <w:p w14:paraId="1CDC67D2" w14:textId="77777777" w:rsidR="00C67279" w:rsidRPr="00C94B4F" w:rsidRDefault="00C67279" w:rsidP="000E40C0">
      <w:pPr>
        <w:ind w:right="-1"/>
        <w:rPr>
          <w:rFonts w:asciiTheme="minorHAnsi" w:hAnsiTheme="minorHAnsi" w:cstheme="minorHAnsi"/>
          <w:bCs/>
        </w:rPr>
      </w:pPr>
      <w:r w:rsidRPr="00C94B4F">
        <w:rPr>
          <w:rFonts w:asciiTheme="minorHAnsi" w:hAnsiTheme="minorHAnsi" w:cstheme="minorHAnsi"/>
          <w:bCs/>
        </w:rPr>
        <w:t>A copy will be made available to parents/carers, staff, governors and representatives of partner agencies through our school website and upon request.</w:t>
      </w:r>
    </w:p>
    <w:p w14:paraId="4E879C29" w14:textId="77777777" w:rsidR="009256CD" w:rsidRDefault="009256CD" w:rsidP="00C67279">
      <w:pPr>
        <w:ind w:right="-2121"/>
        <w:rPr>
          <w:rFonts w:asciiTheme="minorHAnsi" w:hAnsiTheme="minorHAnsi" w:cstheme="minorHAnsi"/>
        </w:rPr>
      </w:pPr>
    </w:p>
    <w:p w14:paraId="0F5AEC6F" w14:textId="77777777" w:rsidR="00C94B4F" w:rsidRDefault="00C94B4F" w:rsidP="00C67279">
      <w:pPr>
        <w:ind w:right="-2121"/>
        <w:rPr>
          <w:rFonts w:asciiTheme="minorHAnsi" w:hAnsiTheme="minorHAnsi" w:cstheme="minorHAnsi"/>
        </w:rPr>
      </w:pPr>
    </w:p>
    <w:p w14:paraId="137806FB" w14:textId="77777777" w:rsidR="00C94B4F" w:rsidRDefault="00C94B4F" w:rsidP="00C67279">
      <w:pPr>
        <w:ind w:right="-2121"/>
        <w:rPr>
          <w:rFonts w:asciiTheme="minorHAnsi" w:hAnsiTheme="minorHAnsi" w:cstheme="minorHAnsi"/>
        </w:rPr>
      </w:pPr>
    </w:p>
    <w:p w14:paraId="5730E5F3" w14:textId="77777777" w:rsidR="00C94B4F" w:rsidRDefault="00C94B4F" w:rsidP="00C67279">
      <w:pPr>
        <w:ind w:right="-2121"/>
        <w:rPr>
          <w:rFonts w:asciiTheme="minorHAnsi" w:hAnsiTheme="minorHAnsi" w:cstheme="minorHAnsi"/>
        </w:rPr>
      </w:pPr>
    </w:p>
    <w:p w14:paraId="366F86F7" w14:textId="77777777" w:rsidR="00C94B4F" w:rsidRDefault="00C94B4F" w:rsidP="00C67279">
      <w:pPr>
        <w:ind w:right="-2121"/>
        <w:rPr>
          <w:rFonts w:asciiTheme="minorHAnsi" w:hAnsiTheme="minorHAnsi" w:cstheme="minorHAnsi"/>
        </w:rPr>
      </w:pPr>
    </w:p>
    <w:p w14:paraId="7194A5CF" w14:textId="77777777" w:rsidR="00C94B4F" w:rsidRDefault="00C94B4F" w:rsidP="00C67279">
      <w:pPr>
        <w:ind w:right="-2121"/>
        <w:rPr>
          <w:rFonts w:asciiTheme="minorHAnsi" w:hAnsiTheme="minorHAnsi" w:cstheme="minorHAnsi"/>
        </w:rPr>
      </w:pPr>
    </w:p>
    <w:p w14:paraId="09FF97ED" w14:textId="77777777" w:rsidR="00C94B4F" w:rsidRDefault="00C94B4F" w:rsidP="00C67279">
      <w:pPr>
        <w:ind w:right="-2121"/>
        <w:rPr>
          <w:rFonts w:asciiTheme="minorHAnsi" w:hAnsiTheme="minorHAnsi" w:cstheme="minorHAnsi"/>
        </w:rPr>
      </w:pPr>
    </w:p>
    <w:p w14:paraId="59DF58BA" w14:textId="77777777" w:rsidR="00C94B4F" w:rsidRDefault="00C94B4F" w:rsidP="00C67279">
      <w:pPr>
        <w:ind w:right="-2121"/>
        <w:rPr>
          <w:rFonts w:asciiTheme="minorHAnsi" w:hAnsiTheme="minorHAnsi" w:cstheme="minorHAnsi"/>
        </w:rPr>
      </w:pPr>
    </w:p>
    <w:p w14:paraId="4254039C" w14:textId="77777777" w:rsidR="00C94B4F" w:rsidRPr="00C94B4F" w:rsidRDefault="00C94B4F" w:rsidP="00C67279">
      <w:pPr>
        <w:ind w:right="-2121"/>
        <w:rPr>
          <w:rFonts w:asciiTheme="minorHAnsi" w:hAnsiTheme="minorHAnsi" w:cstheme="minorHAnsi"/>
        </w:rPr>
      </w:pPr>
    </w:p>
    <w:tbl>
      <w:tblPr>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278"/>
      </w:tblGrid>
      <w:tr w:rsidR="009256CD" w:rsidRPr="00C94B4F" w14:paraId="2D9EDC07" w14:textId="77777777" w:rsidTr="00C67279">
        <w:tc>
          <w:tcPr>
            <w:tcW w:w="2177" w:type="dxa"/>
            <w:tcBorders>
              <w:top w:val="single" w:sz="4" w:space="0" w:color="auto"/>
              <w:left w:val="single" w:sz="4" w:space="0" w:color="auto"/>
              <w:bottom w:val="single" w:sz="4" w:space="0" w:color="auto"/>
              <w:right w:val="single" w:sz="4" w:space="0" w:color="auto"/>
            </w:tcBorders>
            <w:hideMark/>
          </w:tcPr>
          <w:p w14:paraId="437EA590" w14:textId="77777777" w:rsidR="009256CD" w:rsidRPr="00C94B4F" w:rsidRDefault="00C67279" w:rsidP="009045A8">
            <w:pPr>
              <w:spacing w:before="120" w:after="120"/>
              <w:ind w:right="-2121"/>
              <w:rPr>
                <w:rFonts w:asciiTheme="minorHAnsi" w:hAnsiTheme="minorHAnsi" w:cstheme="minorHAnsi"/>
              </w:rPr>
            </w:pPr>
            <w:r w:rsidRPr="00C94B4F">
              <w:rPr>
                <w:rFonts w:asciiTheme="minorHAnsi" w:hAnsiTheme="minorHAnsi" w:cstheme="minorHAnsi"/>
              </w:rPr>
              <w:t>Autho</w:t>
            </w:r>
            <w:r w:rsidR="009045A8" w:rsidRPr="00C94B4F">
              <w:rPr>
                <w:rFonts w:asciiTheme="minorHAnsi" w:hAnsiTheme="minorHAnsi" w:cstheme="minorHAnsi"/>
              </w:rPr>
              <w:t>r’s Role</w:t>
            </w:r>
          </w:p>
        </w:tc>
        <w:tc>
          <w:tcPr>
            <w:tcW w:w="5278" w:type="dxa"/>
            <w:tcBorders>
              <w:top w:val="single" w:sz="4" w:space="0" w:color="auto"/>
              <w:left w:val="single" w:sz="4" w:space="0" w:color="auto"/>
              <w:bottom w:val="single" w:sz="4" w:space="0" w:color="auto"/>
              <w:right w:val="single" w:sz="4" w:space="0" w:color="auto"/>
            </w:tcBorders>
            <w:hideMark/>
          </w:tcPr>
          <w:p w14:paraId="6CA268E4" w14:textId="28C9440E" w:rsidR="009256CD" w:rsidRPr="00C94B4F" w:rsidRDefault="0001736C" w:rsidP="00C67279">
            <w:pPr>
              <w:spacing w:before="120" w:after="120"/>
              <w:ind w:right="-2121"/>
              <w:rPr>
                <w:rFonts w:asciiTheme="minorHAnsi" w:hAnsiTheme="minorHAnsi" w:cstheme="minorHAnsi"/>
              </w:rPr>
            </w:pPr>
            <w:r w:rsidRPr="00C94B4F">
              <w:rPr>
                <w:rFonts w:asciiTheme="minorHAnsi" w:hAnsiTheme="minorHAnsi" w:cstheme="minorHAnsi"/>
              </w:rPr>
              <w:t>Computing Lead</w:t>
            </w:r>
          </w:p>
        </w:tc>
      </w:tr>
      <w:tr w:rsidR="009256CD" w:rsidRPr="00C94B4F" w14:paraId="233A0C82" w14:textId="77777777" w:rsidTr="00C67279">
        <w:tc>
          <w:tcPr>
            <w:tcW w:w="2177" w:type="dxa"/>
            <w:tcBorders>
              <w:top w:val="single" w:sz="4" w:space="0" w:color="auto"/>
              <w:left w:val="single" w:sz="4" w:space="0" w:color="auto"/>
              <w:bottom w:val="single" w:sz="4" w:space="0" w:color="auto"/>
              <w:right w:val="single" w:sz="4" w:space="0" w:color="auto"/>
            </w:tcBorders>
            <w:hideMark/>
          </w:tcPr>
          <w:p w14:paraId="426BD348" w14:textId="77777777" w:rsidR="009256CD" w:rsidRPr="00C94B4F" w:rsidRDefault="009256CD" w:rsidP="00C67279">
            <w:pPr>
              <w:spacing w:before="120" w:after="120"/>
              <w:ind w:right="-2121"/>
              <w:rPr>
                <w:rFonts w:asciiTheme="minorHAnsi" w:hAnsiTheme="minorHAnsi" w:cstheme="minorHAnsi"/>
              </w:rPr>
            </w:pPr>
            <w:r w:rsidRPr="00C94B4F">
              <w:rPr>
                <w:rFonts w:asciiTheme="minorHAnsi" w:hAnsiTheme="minorHAnsi" w:cstheme="minorHAnsi"/>
              </w:rPr>
              <w:t>Date</w:t>
            </w:r>
          </w:p>
        </w:tc>
        <w:tc>
          <w:tcPr>
            <w:tcW w:w="5278" w:type="dxa"/>
            <w:tcBorders>
              <w:top w:val="single" w:sz="4" w:space="0" w:color="auto"/>
              <w:left w:val="single" w:sz="4" w:space="0" w:color="auto"/>
              <w:bottom w:val="single" w:sz="4" w:space="0" w:color="auto"/>
              <w:right w:val="single" w:sz="4" w:space="0" w:color="auto"/>
            </w:tcBorders>
            <w:hideMark/>
          </w:tcPr>
          <w:p w14:paraId="3D9549B9" w14:textId="2581D37B" w:rsidR="009256CD" w:rsidRPr="00C94B4F" w:rsidRDefault="0001736C" w:rsidP="00C67279">
            <w:pPr>
              <w:spacing w:before="120" w:after="120"/>
              <w:ind w:right="-2121"/>
              <w:rPr>
                <w:rFonts w:asciiTheme="minorHAnsi" w:hAnsiTheme="minorHAnsi" w:cstheme="minorHAnsi"/>
              </w:rPr>
            </w:pPr>
            <w:r w:rsidRPr="00C94B4F">
              <w:rPr>
                <w:rFonts w:asciiTheme="minorHAnsi" w:hAnsiTheme="minorHAnsi" w:cstheme="minorHAnsi"/>
              </w:rPr>
              <w:t>Spring 2025</w:t>
            </w:r>
          </w:p>
        </w:tc>
      </w:tr>
      <w:tr w:rsidR="00C67279" w:rsidRPr="00C94B4F" w14:paraId="4F14D49C" w14:textId="77777777" w:rsidTr="00C67279">
        <w:tc>
          <w:tcPr>
            <w:tcW w:w="2177" w:type="dxa"/>
            <w:tcBorders>
              <w:top w:val="single" w:sz="4" w:space="0" w:color="auto"/>
              <w:left w:val="single" w:sz="4" w:space="0" w:color="auto"/>
              <w:bottom w:val="single" w:sz="4" w:space="0" w:color="auto"/>
              <w:right w:val="single" w:sz="4" w:space="0" w:color="auto"/>
            </w:tcBorders>
          </w:tcPr>
          <w:p w14:paraId="04FEA9F4" w14:textId="77777777" w:rsidR="00C67279" w:rsidRPr="00C94B4F" w:rsidRDefault="00C67279" w:rsidP="00C67279">
            <w:pPr>
              <w:spacing w:before="120" w:after="120"/>
              <w:ind w:right="-2121"/>
              <w:rPr>
                <w:rFonts w:asciiTheme="minorHAnsi" w:hAnsiTheme="minorHAnsi" w:cstheme="minorHAnsi"/>
              </w:rPr>
            </w:pPr>
            <w:r w:rsidRPr="00C94B4F">
              <w:rPr>
                <w:rFonts w:asciiTheme="minorHAnsi" w:hAnsiTheme="minorHAnsi" w:cstheme="minorHAnsi"/>
              </w:rPr>
              <w:t>Internal Review date</w:t>
            </w:r>
          </w:p>
        </w:tc>
        <w:tc>
          <w:tcPr>
            <w:tcW w:w="5278" w:type="dxa"/>
            <w:tcBorders>
              <w:top w:val="single" w:sz="4" w:space="0" w:color="auto"/>
              <w:left w:val="single" w:sz="4" w:space="0" w:color="auto"/>
              <w:bottom w:val="single" w:sz="4" w:space="0" w:color="auto"/>
              <w:right w:val="single" w:sz="4" w:space="0" w:color="auto"/>
            </w:tcBorders>
          </w:tcPr>
          <w:p w14:paraId="38CA9722" w14:textId="52C13AE7" w:rsidR="00C67279" w:rsidRPr="00C94B4F" w:rsidRDefault="002A16D7" w:rsidP="00C67279">
            <w:pPr>
              <w:spacing w:before="120" w:after="120"/>
              <w:ind w:right="-2121"/>
              <w:rPr>
                <w:rFonts w:asciiTheme="minorHAnsi" w:hAnsiTheme="minorHAnsi" w:cstheme="minorHAnsi"/>
              </w:rPr>
            </w:pPr>
            <w:r w:rsidRPr="00C94B4F">
              <w:rPr>
                <w:rFonts w:asciiTheme="minorHAnsi" w:hAnsiTheme="minorHAnsi" w:cstheme="minorHAnsi"/>
              </w:rPr>
              <w:t>Spring 202</w:t>
            </w:r>
            <w:r w:rsidR="0001736C" w:rsidRPr="00C94B4F">
              <w:rPr>
                <w:rFonts w:asciiTheme="minorHAnsi" w:hAnsiTheme="minorHAnsi" w:cstheme="minorHAnsi"/>
              </w:rPr>
              <w:t>6</w:t>
            </w:r>
          </w:p>
        </w:tc>
      </w:tr>
      <w:tr w:rsidR="009256CD" w:rsidRPr="00C94B4F" w14:paraId="53C989A1" w14:textId="77777777" w:rsidTr="00C67279">
        <w:tc>
          <w:tcPr>
            <w:tcW w:w="2177" w:type="dxa"/>
            <w:tcBorders>
              <w:top w:val="single" w:sz="4" w:space="0" w:color="auto"/>
              <w:left w:val="single" w:sz="4" w:space="0" w:color="auto"/>
              <w:bottom w:val="single" w:sz="4" w:space="0" w:color="auto"/>
              <w:right w:val="single" w:sz="4" w:space="0" w:color="auto"/>
            </w:tcBorders>
          </w:tcPr>
          <w:p w14:paraId="6D2D35AB" w14:textId="77777777" w:rsidR="009256CD" w:rsidRPr="00C94B4F" w:rsidRDefault="009256CD" w:rsidP="00C67279">
            <w:pPr>
              <w:spacing w:before="120" w:after="120"/>
              <w:ind w:right="-2121"/>
              <w:rPr>
                <w:rFonts w:asciiTheme="minorHAnsi" w:hAnsiTheme="minorHAnsi" w:cstheme="minorHAnsi"/>
              </w:rPr>
            </w:pPr>
            <w:r w:rsidRPr="00C94B4F">
              <w:rPr>
                <w:rFonts w:asciiTheme="minorHAnsi" w:hAnsiTheme="minorHAnsi" w:cstheme="minorHAnsi"/>
              </w:rPr>
              <w:t>Review date</w:t>
            </w:r>
          </w:p>
        </w:tc>
        <w:tc>
          <w:tcPr>
            <w:tcW w:w="5278" w:type="dxa"/>
            <w:tcBorders>
              <w:top w:val="single" w:sz="4" w:space="0" w:color="auto"/>
              <w:left w:val="single" w:sz="4" w:space="0" w:color="auto"/>
              <w:bottom w:val="single" w:sz="4" w:space="0" w:color="auto"/>
              <w:right w:val="single" w:sz="4" w:space="0" w:color="auto"/>
            </w:tcBorders>
          </w:tcPr>
          <w:p w14:paraId="7A70C885" w14:textId="77777777" w:rsidR="009256CD" w:rsidRPr="00C94B4F" w:rsidRDefault="009256CD" w:rsidP="00C67279">
            <w:pPr>
              <w:spacing w:before="120" w:after="120"/>
              <w:ind w:right="-2121"/>
              <w:rPr>
                <w:rFonts w:asciiTheme="minorHAnsi" w:hAnsiTheme="minorHAnsi" w:cstheme="minorHAnsi"/>
              </w:rPr>
            </w:pPr>
            <w:r w:rsidRPr="00C94B4F">
              <w:rPr>
                <w:rFonts w:asciiTheme="minorHAnsi" w:hAnsiTheme="minorHAnsi" w:cstheme="minorHAnsi"/>
              </w:rPr>
              <w:t>As changes</w:t>
            </w:r>
          </w:p>
        </w:tc>
      </w:tr>
    </w:tbl>
    <w:p w14:paraId="1D141A92" w14:textId="77777777" w:rsidR="00BA600A" w:rsidRPr="00C94B4F" w:rsidRDefault="00BA600A" w:rsidP="00C67279">
      <w:pPr>
        <w:spacing w:before="100" w:beforeAutospacing="1" w:after="100" w:afterAutospacing="1"/>
        <w:ind w:right="-2121"/>
        <w:rPr>
          <w:rFonts w:asciiTheme="minorHAnsi" w:hAnsiTheme="minorHAnsi" w:cstheme="minorHAnsi"/>
          <w:lang w:eastAsia="en-GB"/>
        </w:rPr>
      </w:pPr>
    </w:p>
    <w:p w14:paraId="2D1F66EE" w14:textId="74A8F570" w:rsidR="00BA600A" w:rsidRPr="00C94B4F" w:rsidRDefault="00BA600A" w:rsidP="00BA600A">
      <w:pPr>
        <w:rPr>
          <w:rFonts w:asciiTheme="minorHAnsi" w:hAnsiTheme="minorHAnsi" w:cstheme="minorHAnsi"/>
          <w:b/>
          <w:sz w:val="28"/>
        </w:rPr>
      </w:pPr>
      <w:r w:rsidRPr="00C94B4F">
        <w:rPr>
          <w:rFonts w:asciiTheme="minorHAnsi" w:hAnsiTheme="minorHAnsi" w:cstheme="minorHAnsi"/>
          <w:b/>
          <w:sz w:val="28"/>
        </w:rPr>
        <w:t>Teaching and learning</w:t>
      </w:r>
    </w:p>
    <w:p w14:paraId="28BC8F4E" w14:textId="6C53048C"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Why the Internet and digital communications are important:</w:t>
      </w:r>
    </w:p>
    <w:p w14:paraId="64D26AD1"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The Internet is an essential element in 21st century life for education, business and social interaction. </w:t>
      </w:r>
    </w:p>
    <w:p w14:paraId="7758B8B4"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The school has a duty to provide pupils with quality Internet access as part of their learning experience.  </w:t>
      </w:r>
    </w:p>
    <w:p w14:paraId="21B2B6FF"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Internet use is a part of the statutory curriculum and a necessary tool for staff and pupils. </w:t>
      </w:r>
    </w:p>
    <w:p w14:paraId="602313CD"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Many pupils will use the internet outside school and will need to learn how to evaluate Internet information and to take care of their own safety and security.</w:t>
      </w:r>
    </w:p>
    <w:p w14:paraId="3CBB7E08" w14:textId="77777777" w:rsidR="00BA600A" w:rsidRPr="00C94B4F" w:rsidRDefault="00BA600A" w:rsidP="00BA600A">
      <w:pPr>
        <w:rPr>
          <w:rFonts w:asciiTheme="minorHAnsi" w:hAnsiTheme="minorHAnsi" w:cstheme="minorHAnsi"/>
          <w:sz w:val="24"/>
          <w:szCs w:val="24"/>
        </w:rPr>
      </w:pPr>
    </w:p>
    <w:p w14:paraId="7FDEDB95" w14:textId="690A3F25"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Internet use will enhance learning</w:t>
      </w:r>
    </w:p>
    <w:p w14:paraId="239AEBCD"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The school Internet access will be designed expressly for pupil use and will include filtering appropriate to the age of pupils.</w:t>
      </w:r>
    </w:p>
    <w:p w14:paraId="0954D6F1"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Pupils will be taught what Internet use is acceptable and what is not and given clear objectives for Internet use.  </w:t>
      </w:r>
    </w:p>
    <w:p w14:paraId="16C68943"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Pupils will be educated in the effective use of the Internet in research, including the skills of knowledge location, retrieval and evaluation.</w:t>
      </w:r>
    </w:p>
    <w:p w14:paraId="598C7B2C"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Pupils will be shown how to publish and present information to a wider audience. </w:t>
      </w:r>
    </w:p>
    <w:p w14:paraId="7D5E2AC9" w14:textId="77777777" w:rsidR="00BA600A" w:rsidRPr="00C94B4F" w:rsidRDefault="00BA600A" w:rsidP="00BA600A">
      <w:pPr>
        <w:rPr>
          <w:rFonts w:asciiTheme="minorHAnsi" w:hAnsiTheme="minorHAnsi" w:cstheme="minorHAnsi"/>
        </w:rPr>
      </w:pPr>
    </w:p>
    <w:p w14:paraId="209C5F20" w14:textId="5EEE19EB"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Pupils will be taught how to evaluate Internet content</w:t>
      </w:r>
    </w:p>
    <w:p w14:paraId="29FA1D14"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The school will ensure that the use of Internet derived materials by staff and pupils complies with copyright law.  </w:t>
      </w:r>
    </w:p>
    <w:p w14:paraId="7B3A428E"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Pupils will be taught the importance of cross-checking information before accepting its accuracy.  </w:t>
      </w:r>
    </w:p>
    <w:p w14:paraId="05184DEE"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Pupils will be taught how to report unpleasant Internet content</w:t>
      </w:r>
    </w:p>
    <w:p w14:paraId="10725F2F" w14:textId="77777777" w:rsidR="00BA600A" w:rsidRPr="00C94B4F" w:rsidRDefault="00BA600A" w:rsidP="00BA600A">
      <w:pPr>
        <w:rPr>
          <w:rFonts w:asciiTheme="minorHAnsi" w:hAnsiTheme="minorHAnsi" w:cstheme="minorHAnsi"/>
        </w:rPr>
      </w:pPr>
    </w:p>
    <w:p w14:paraId="191B7F49" w14:textId="46B98D99" w:rsidR="00BA600A" w:rsidRPr="00C94B4F" w:rsidRDefault="00FB57D4" w:rsidP="00BA600A">
      <w:pPr>
        <w:rPr>
          <w:rFonts w:asciiTheme="minorHAnsi" w:hAnsiTheme="minorHAnsi" w:cstheme="minorHAnsi"/>
          <w:b/>
          <w:sz w:val="28"/>
        </w:rPr>
      </w:pPr>
      <w:r w:rsidRPr="00C94B4F">
        <w:rPr>
          <w:rFonts w:asciiTheme="minorHAnsi" w:hAnsiTheme="minorHAnsi" w:cstheme="minorHAnsi"/>
          <w:b/>
          <w:sz w:val="28"/>
        </w:rPr>
        <w:t xml:space="preserve">    </w:t>
      </w:r>
      <w:r w:rsidR="00BA600A" w:rsidRPr="00C94B4F">
        <w:rPr>
          <w:rFonts w:asciiTheme="minorHAnsi" w:hAnsiTheme="minorHAnsi" w:cstheme="minorHAnsi"/>
          <w:b/>
          <w:sz w:val="28"/>
        </w:rPr>
        <w:t>Managing Internet Access</w:t>
      </w:r>
    </w:p>
    <w:p w14:paraId="4EEEE497" w14:textId="2ADF1D82"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Information system security</w:t>
      </w:r>
    </w:p>
    <w:p w14:paraId="3DC4633A"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School IT systems security will be reviewed regularly.</w:t>
      </w:r>
    </w:p>
    <w:p w14:paraId="6E135E0D" w14:textId="76333346" w:rsidR="00FB57D4" w:rsidRPr="00C94B4F" w:rsidRDefault="00BA600A" w:rsidP="00C94B4F">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Virus protection will be updated regularly</w:t>
      </w:r>
      <w:r w:rsidR="00C94B4F">
        <w:rPr>
          <w:rFonts w:asciiTheme="minorHAnsi" w:hAnsiTheme="minorHAnsi" w:cstheme="minorHAnsi"/>
        </w:rPr>
        <w:t>.</w:t>
      </w:r>
    </w:p>
    <w:p w14:paraId="7B3B16AC"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Security strategies will be discussed with the Local Authority.</w:t>
      </w:r>
    </w:p>
    <w:p w14:paraId="24E1ACA3" w14:textId="77777777" w:rsidR="00BA600A" w:rsidRDefault="00BA600A" w:rsidP="00BA600A">
      <w:pPr>
        <w:rPr>
          <w:rFonts w:asciiTheme="minorHAnsi" w:hAnsiTheme="minorHAnsi" w:cstheme="minorHAnsi"/>
        </w:rPr>
      </w:pPr>
    </w:p>
    <w:p w14:paraId="12F69BFD" w14:textId="77777777" w:rsidR="00C94B4F" w:rsidRDefault="00C94B4F" w:rsidP="00BA600A">
      <w:pPr>
        <w:rPr>
          <w:rFonts w:asciiTheme="minorHAnsi" w:hAnsiTheme="minorHAnsi" w:cstheme="minorHAnsi"/>
        </w:rPr>
      </w:pPr>
    </w:p>
    <w:p w14:paraId="1B39E85A" w14:textId="77777777" w:rsidR="00C94B4F" w:rsidRDefault="00C94B4F" w:rsidP="00BA600A">
      <w:pPr>
        <w:rPr>
          <w:rFonts w:asciiTheme="minorHAnsi" w:hAnsiTheme="minorHAnsi" w:cstheme="minorHAnsi"/>
        </w:rPr>
      </w:pPr>
    </w:p>
    <w:p w14:paraId="11504C52" w14:textId="77777777" w:rsidR="00C94B4F" w:rsidRPr="00C94B4F" w:rsidRDefault="00C94B4F" w:rsidP="00BA600A">
      <w:pPr>
        <w:rPr>
          <w:rFonts w:asciiTheme="minorHAnsi" w:hAnsiTheme="minorHAnsi" w:cstheme="minorHAnsi"/>
        </w:rPr>
      </w:pPr>
    </w:p>
    <w:p w14:paraId="00A8AF47" w14:textId="26C53B2F"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E-mail</w:t>
      </w:r>
    </w:p>
    <w:p w14:paraId="6258E3E6"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Pupils may only use approved e-mail accounts on the school system. </w:t>
      </w:r>
    </w:p>
    <w:p w14:paraId="072BD5BC"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Pupils must immediately tell a teacher if they receive offensive e-mail.</w:t>
      </w:r>
    </w:p>
    <w:p w14:paraId="37B350CF"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In e-mail communication, pupils must not reveal their personal details or those of others, or arrange to meet anyone without specific permission.  </w:t>
      </w:r>
    </w:p>
    <w:p w14:paraId="752FE1EC"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Incoming e-mail should be treated as suspicious and attachments not opened unless the author is known.  </w:t>
      </w:r>
    </w:p>
    <w:p w14:paraId="48FB1AF0"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The school should consider how e-mail from pupils to external bodies is presented and controlled.  </w:t>
      </w:r>
    </w:p>
    <w:p w14:paraId="64453AEF"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The forwarding of chain letters is not permitted. </w:t>
      </w:r>
    </w:p>
    <w:p w14:paraId="4EF2C32E" w14:textId="77777777" w:rsidR="00BA600A" w:rsidRPr="00C94B4F" w:rsidRDefault="00BA600A" w:rsidP="00BA600A">
      <w:pPr>
        <w:rPr>
          <w:rFonts w:asciiTheme="minorHAnsi" w:hAnsiTheme="minorHAnsi" w:cstheme="minorHAnsi"/>
        </w:rPr>
      </w:pPr>
    </w:p>
    <w:p w14:paraId="5236AC2D" w14:textId="16270D9B"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Published content and the school website</w:t>
      </w:r>
    </w:p>
    <w:p w14:paraId="16782CD7"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Staff or pupil personal contact information will not be published. The contact details given online should be the school office.  </w:t>
      </w:r>
    </w:p>
    <w:p w14:paraId="1B5CFC90"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The Computing lead will ensure that content is accurate and appropriate.</w:t>
      </w:r>
    </w:p>
    <w:p w14:paraId="5951EC97"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The management and build of the website </w:t>
      </w:r>
      <w:proofErr w:type="gramStart"/>
      <w:r w:rsidRPr="00C94B4F">
        <w:rPr>
          <w:rFonts w:asciiTheme="minorHAnsi" w:hAnsiTheme="minorHAnsi" w:cstheme="minorHAnsi"/>
        </w:rPr>
        <w:t>is</w:t>
      </w:r>
      <w:proofErr w:type="gramEnd"/>
      <w:r w:rsidRPr="00C94B4F">
        <w:rPr>
          <w:rFonts w:asciiTheme="minorHAnsi" w:hAnsiTheme="minorHAnsi" w:cstheme="minorHAnsi"/>
        </w:rPr>
        <w:t xml:space="preserve"> via a third party. </w:t>
      </w:r>
    </w:p>
    <w:p w14:paraId="36EE3340" w14:textId="77777777" w:rsidR="00BA600A" w:rsidRPr="00C94B4F" w:rsidRDefault="00BA600A" w:rsidP="00BA600A">
      <w:pPr>
        <w:rPr>
          <w:rFonts w:asciiTheme="minorHAnsi" w:hAnsiTheme="minorHAnsi" w:cstheme="minorHAnsi"/>
        </w:rPr>
      </w:pPr>
    </w:p>
    <w:p w14:paraId="6B30E248" w14:textId="5A1F6E4E"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Publishing pupil’s images and work</w:t>
      </w:r>
    </w:p>
    <w:p w14:paraId="4D65E1A9"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Photographs that include pupils will be selected carefully so that individual pupils cannot be identified or their image misused. </w:t>
      </w:r>
    </w:p>
    <w:p w14:paraId="588EF3D3" w14:textId="77777777" w:rsidR="00BA600A" w:rsidRPr="00C94B4F" w:rsidRDefault="00BA600A" w:rsidP="00BA600A">
      <w:pPr>
        <w:pStyle w:val="ListStyle"/>
        <w:numPr>
          <w:ilvl w:val="0"/>
          <w:numId w:val="18"/>
        </w:numPr>
        <w:ind w:left="600" w:right="360" w:hanging="240"/>
        <w:rPr>
          <w:rFonts w:asciiTheme="minorHAnsi" w:hAnsiTheme="minorHAnsi" w:cstheme="minorHAnsi"/>
        </w:rPr>
      </w:pPr>
      <w:proofErr w:type="gramStart"/>
      <w:r w:rsidRPr="00C94B4F">
        <w:rPr>
          <w:rFonts w:asciiTheme="minorHAnsi" w:hAnsiTheme="minorHAnsi" w:cstheme="minorHAnsi"/>
        </w:rPr>
        <w:t>Pupils</w:t>
      </w:r>
      <w:proofErr w:type="gramEnd"/>
      <w:r w:rsidRPr="00C94B4F">
        <w:rPr>
          <w:rFonts w:asciiTheme="minorHAnsi" w:hAnsiTheme="minorHAnsi" w:cstheme="minorHAnsi"/>
        </w:rPr>
        <w:t xml:space="preserve"> full names will not be used anywhere on a school web site or other on-line space, particularly in association with photographs.</w:t>
      </w:r>
    </w:p>
    <w:p w14:paraId="7F2CC0E9"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Written permission from parents or carers will be obtained before photographs of pupils are published on the school website.</w:t>
      </w:r>
    </w:p>
    <w:p w14:paraId="72F1B3FC"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Work can only be published with the permission of the pupil and parents/carers.  </w:t>
      </w:r>
    </w:p>
    <w:p w14:paraId="3D92C8CD"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Pupil image file names will not refer to the pupil by name.  </w:t>
      </w:r>
    </w:p>
    <w:p w14:paraId="432E3CDC"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Parents should be clearly informed of the school policy on image taking and publishing, both on school and independent electronic repositories</w:t>
      </w:r>
    </w:p>
    <w:p w14:paraId="5FE19C56" w14:textId="77777777" w:rsidR="00BA600A" w:rsidRPr="00C94B4F" w:rsidRDefault="00BA600A" w:rsidP="00BA600A">
      <w:pPr>
        <w:rPr>
          <w:rFonts w:asciiTheme="minorHAnsi" w:hAnsiTheme="minorHAnsi" w:cstheme="minorHAnsi"/>
        </w:rPr>
      </w:pPr>
    </w:p>
    <w:p w14:paraId="6D3775F7" w14:textId="473311A5"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Social networking and personal publishing</w:t>
      </w:r>
    </w:p>
    <w:p w14:paraId="59E55976" w14:textId="16BF010F" w:rsidR="00FB57D4" w:rsidRPr="00C94B4F" w:rsidRDefault="00BA600A" w:rsidP="00C94B4F">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The school will control access to social networking sites, and consider how to educate pupils in their safe use.</w:t>
      </w:r>
    </w:p>
    <w:p w14:paraId="65E4B4B4"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Newsgroups will be blocked unless a specific use is approved.</w:t>
      </w:r>
    </w:p>
    <w:p w14:paraId="11F553A1"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Pupils will be advised never to give out personal details of any kind which may identify them, their friends or their location.  </w:t>
      </w:r>
    </w:p>
    <w:p w14:paraId="0B961318" w14:textId="77777777" w:rsidR="00BA600A"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Pupils and parents will be advised that the use of social network spaces outside school brings a range of dangers for primary aged pupils.  </w:t>
      </w:r>
    </w:p>
    <w:p w14:paraId="469824C3" w14:textId="77777777" w:rsidR="00C94B4F" w:rsidRDefault="00C94B4F" w:rsidP="00C94B4F">
      <w:pPr>
        <w:pStyle w:val="ListStyle"/>
        <w:ind w:right="360"/>
        <w:rPr>
          <w:rFonts w:asciiTheme="minorHAnsi" w:hAnsiTheme="minorHAnsi" w:cstheme="minorHAnsi"/>
        </w:rPr>
      </w:pPr>
    </w:p>
    <w:p w14:paraId="522CA984" w14:textId="77777777" w:rsidR="00C94B4F" w:rsidRPr="00C94B4F" w:rsidRDefault="00C94B4F" w:rsidP="00C94B4F">
      <w:pPr>
        <w:pStyle w:val="ListStyle"/>
        <w:ind w:right="360"/>
        <w:rPr>
          <w:rFonts w:asciiTheme="minorHAnsi" w:hAnsiTheme="minorHAnsi" w:cstheme="minorHAnsi"/>
        </w:rPr>
      </w:pPr>
    </w:p>
    <w:p w14:paraId="17673DC3"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Pupils will be advised to use nicknames and avatars when using social networking sites. </w:t>
      </w:r>
    </w:p>
    <w:p w14:paraId="6EB92499" w14:textId="77777777" w:rsidR="00BA600A" w:rsidRPr="00C94B4F" w:rsidRDefault="00BA600A" w:rsidP="00BA600A">
      <w:pPr>
        <w:rPr>
          <w:rFonts w:asciiTheme="minorHAnsi" w:hAnsiTheme="minorHAnsi" w:cstheme="minorHAnsi"/>
        </w:rPr>
      </w:pPr>
    </w:p>
    <w:p w14:paraId="4FBDFBB7" w14:textId="29C97330"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Managing filtering</w:t>
      </w:r>
    </w:p>
    <w:p w14:paraId="466E7851"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The school will work with Data Cable over any issues regarding filtering of content.</w:t>
      </w:r>
    </w:p>
    <w:p w14:paraId="170A974A"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If staff or pupils come across unsuitable on-line materials, the site must be reported to the online safety Coordinator who will then check the content and then request the site be blocked through the on-line blocking facility.</w:t>
      </w:r>
    </w:p>
    <w:p w14:paraId="0C5ABFE3" w14:textId="77777777" w:rsidR="00BA600A" w:rsidRPr="00C94B4F" w:rsidRDefault="00BA600A" w:rsidP="00BA600A">
      <w:pPr>
        <w:rPr>
          <w:rFonts w:asciiTheme="minorHAnsi" w:hAnsiTheme="minorHAnsi" w:cstheme="minorHAnsi"/>
        </w:rPr>
      </w:pPr>
    </w:p>
    <w:p w14:paraId="10801E51" w14:textId="50F8EE79"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Managing videoconferencing &amp; webcam use</w:t>
      </w:r>
    </w:p>
    <w:p w14:paraId="1E17BB68"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Videoconferencing should use the educational broadband network to ensure quality of service and security.</w:t>
      </w:r>
    </w:p>
    <w:p w14:paraId="0F7D3E2E"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Pupils must ask permission from the supervising teacher before making or answering a videoconference call.</w:t>
      </w:r>
    </w:p>
    <w:p w14:paraId="52C7236E"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Videoconferencing and webcam use will be appropriately supervised for the </w:t>
      </w:r>
      <w:proofErr w:type="gramStart"/>
      <w:r w:rsidRPr="00C94B4F">
        <w:rPr>
          <w:rFonts w:asciiTheme="minorHAnsi" w:hAnsiTheme="minorHAnsi" w:cstheme="minorHAnsi"/>
        </w:rPr>
        <w:t>pupils</w:t>
      </w:r>
      <w:proofErr w:type="gramEnd"/>
      <w:r w:rsidRPr="00C94B4F">
        <w:rPr>
          <w:rFonts w:asciiTheme="minorHAnsi" w:hAnsiTheme="minorHAnsi" w:cstheme="minorHAnsi"/>
        </w:rPr>
        <w:t xml:space="preserve"> age. </w:t>
      </w:r>
    </w:p>
    <w:p w14:paraId="7285A4E8" w14:textId="77777777" w:rsidR="00BA600A" w:rsidRPr="00C94B4F" w:rsidRDefault="00BA600A" w:rsidP="00BA600A">
      <w:pPr>
        <w:rPr>
          <w:rFonts w:asciiTheme="minorHAnsi" w:hAnsiTheme="minorHAnsi" w:cstheme="minorHAnsi"/>
          <w:b/>
        </w:rPr>
      </w:pPr>
    </w:p>
    <w:p w14:paraId="0C1440BC" w14:textId="40A18F68"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Managing emerging technologies</w:t>
      </w:r>
    </w:p>
    <w:p w14:paraId="000427DE"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Emerging technologies will be examined for educational benefit and a risk assessment will be carried out before use in school is allowed.</w:t>
      </w:r>
    </w:p>
    <w:p w14:paraId="3A7A32A3"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The senior leadership team should note that technologies such as mobile phones with wireless Internet access can bypass school filtering systems and present a new route to undesirable material and communications.  Mobile phones will not be used during lessons or formal school time. </w:t>
      </w:r>
    </w:p>
    <w:p w14:paraId="7CF55986"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The sending of abusive or inappropriate text messages or files by Bluetooth or any other means is forbidden.  </w:t>
      </w:r>
    </w:p>
    <w:p w14:paraId="6B786E3A"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The use by pupils of cameras in mobile phones will be kept under review.  </w:t>
      </w:r>
    </w:p>
    <w:p w14:paraId="06298D5A" w14:textId="77777777" w:rsidR="00BA600A" w:rsidRPr="00C94B4F" w:rsidRDefault="00BA600A" w:rsidP="00BA600A">
      <w:pPr>
        <w:rPr>
          <w:rFonts w:asciiTheme="minorHAnsi" w:hAnsiTheme="minorHAnsi" w:cstheme="minorHAnsi"/>
          <w:b/>
        </w:rPr>
      </w:pPr>
    </w:p>
    <w:p w14:paraId="032066ED" w14:textId="691B8BEA"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Protecting personal data</w:t>
      </w:r>
    </w:p>
    <w:p w14:paraId="0D19528A" w14:textId="77777777" w:rsidR="00BA600A" w:rsidRPr="00C94B4F" w:rsidRDefault="00BA600A" w:rsidP="00BA600A">
      <w:pPr>
        <w:pStyle w:val="ListStyle"/>
        <w:numPr>
          <w:ilvl w:val="0"/>
          <w:numId w:val="18"/>
        </w:numPr>
        <w:spacing w:before="80" w:after="80"/>
        <w:ind w:left="600" w:right="360" w:hanging="240"/>
        <w:rPr>
          <w:rFonts w:asciiTheme="minorHAnsi" w:hAnsiTheme="minorHAnsi" w:cstheme="minorHAnsi"/>
        </w:rPr>
      </w:pPr>
      <w:r w:rsidRPr="00C94B4F">
        <w:rPr>
          <w:rFonts w:asciiTheme="minorHAnsi" w:hAnsiTheme="minorHAnsi" w:cstheme="minorHAnsi"/>
        </w:rPr>
        <w:t>Personal data will be recorded, processed, transferred and made available according to the Data Protection Act 2018.</w:t>
      </w:r>
    </w:p>
    <w:p w14:paraId="1F8033B5" w14:textId="77777777" w:rsidR="00BA600A" w:rsidRPr="00C94B4F" w:rsidRDefault="00BA600A" w:rsidP="00BA600A">
      <w:pPr>
        <w:pStyle w:val="ListStyle"/>
        <w:numPr>
          <w:ilvl w:val="0"/>
          <w:numId w:val="18"/>
        </w:numPr>
        <w:spacing w:before="80" w:after="80"/>
        <w:ind w:left="600" w:right="360" w:hanging="240"/>
        <w:rPr>
          <w:rFonts w:asciiTheme="minorHAnsi" w:hAnsiTheme="minorHAnsi" w:cstheme="minorHAnsi"/>
        </w:rPr>
      </w:pPr>
      <w:r w:rsidRPr="00C94B4F">
        <w:rPr>
          <w:rFonts w:asciiTheme="minorHAnsi" w:hAnsiTheme="minorHAnsi" w:cstheme="minorHAnsi"/>
        </w:rPr>
        <w:t>Refer to the Data Protection Policy.</w:t>
      </w:r>
    </w:p>
    <w:p w14:paraId="144C5A60" w14:textId="77777777" w:rsidR="00BA600A" w:rsidRDefault="00BA600A" w:rsidP="00BA600A">
      <w:pPr>
        <w:rPr>
          <w:rFonts w:asciiTheme="minorHAnsi" w:hAnsiTheme="minorHAnsi" w:cstheme="minorHAnsi"/>
        </w:rPr>
      </w:pPr>
    </w:p>
    <w:p w14:paraId="61881983" w14:textId="77777777" w:rsidR="00C94B4F" w:rsidRDefault="00C94B4F" w:rsidP="00BA600A">
      <w:pPr>
        <w:rPr>
          <w:rFonts w:asciiTheme="minorHAnsi" w:hAnsiTheme="minorHAnsi" w:cstheme="minorHAnsi"/>
        </w:rPr>
      </w:pPr>
    </w:p>
    <w:p w14:paraId="017ECF78" w14:textId="77777777" w:rsidR="00C94B4F" w:rsidRDefault="00C94B4F" w:rsidP="00BA600A">
      <w:pPr>
        <w:rPr>
          <w:rFonts w:asciiTheme="minorHAnsi" w:hAnsiTheme="minorHAnsi" w:cstheme="minorHAnsi"/>
        </w:rPr>
      </w:pPr>
    </w:p>
    <w:p w14:paraId="3D7ED623" w14:textId="77777777" w:rsidR="00C94B4F" w:rsidRDefault="00C94B4F" w:rsidP="00BA600A">
      <w:pPr>
        <w:rPr>
          <w:rFonts w:asciiTheme="minorHAnsi" w:hAnsiTheme="minorHAnsi" w:cstheme="minorHAnsi"/>
        </w:rPr>
      </w:pPr>
    </w:p>
    <w:p w14:paraId="37CA4C65" w14:textId="77777777" w:rsidR="00C94B4F" w:rsidRPr="00C94B4F" w:rsidRDefault="00C94B4F" w:rsidP="00BA600A">
      <w:pPr>
        <w:rPr>
          <w:rFonts w:asciiTheme="minorHAnsi" w:hAnsiTheme="minorHAnsi" w:cstheme="minorHAnsi"/>
        </w:rPr>
      </w:pPr>
    </w:p>
    <w:p w14:paraId="6C2E56B9" w14:textId="5F16459F" w:rsidR="00BA600A" w:rsidRPr="00C94B4F" w:rsidRDefault="00FB57D4" w:rsidP="00BA600A">
      <w:pPr>
        <w:rPr>
          <w:rFonts w:asciiTheme="minorHAnsi" w:hAnsiTheme="minorHAnsi" w:cstheme="minorHAnsi"/>
          <w:b/>
          <w:sz w:val="36"/>
        </w:rPr>
      </w:pPr>
      <w:r w:rsidRPr="00C94B4F">
        <w:rPr>
          <w:rFonts w:asciiTheme="minorHAnsi" w:hAnsiTheme="minorHAnsi" w:cstheme="minorHAnsi"/>
          <w:b/>
          <w:sz w:val="36"/>
        </w:rPr>
        <w:t xml:space="preserve">    </w:t>
      </w:r>
      <w:r w:rsidR="00BA600A" w:rsidRPr="00C94B4F">
        <w:rPr>
          <w:rFonts w:asciiTheme="minorHAnsi" w:hAnsiTheme="minorHAnsi" w:cstheme="minorHAnsi"/>
          <w:b/>
          <w:sz w:val="36"/>
        </w:rPr>
        <w:t>Policy Decisions</w:t>
      </w:r>
    </w:p>
    <w:p w14:paraId="48C1FA55" w14:textId="569176E5"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Authorising Internet access</w:t>
      </w:r>
    </w:p>
    <w:p w14:paraId="54AD63EC"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All staff must read and sign the</w:t>
      </w:r>
      <w:r w:rsidRPr="00C94B4F">
        <w:rPr>
          <w:rFonts w:asciiTheme="minorHAnsi" w:hAnsiTheme="minorHAnsi" w:cstheme="minorHAnsi"/>
          <w:i/>
        </w:rPr>
        <w:t xml:space="preserve"> Staff, Governor and Visitor Acceptable Use Agreement</w:t>
      </w:r>
      <w:r w:rsidRPr="00C94B4F">
        <w:rPr>
          <w:rFonts w:asciiTheme="minorHAnsi" w:hAnsiTheme="minorHAnsi" w:cstheme="minorHAnsi"/>
        </w:rPr>
        <w:t xml:space="preserve"> before using any school IT resource.</w:t>
      </w:r>
    </w:p>
    <w:p w14:paraId="1ADF34CC"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The school will maintain a current record of all staff and pupils who are granted access to school IT systems.</w:t>
      </w:r>
    </w:p>
    <w:p w14:paraId="7FF92456"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At Key Stage 1, access to the Internet will be by adult demonstration with directly supervised access to specific, approved on-line materials.  </w:t>
      </w:r>
    </w:p>
    <w:p w14:paraId="13F3FA38"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Parents will be asked to sign and return a consent form.  </w:t>
      </w:r>
    </w:p>
    <w:p w14:paraId="11D2FD4E"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Any person not directly employed by the school will be asked to sign an acceptable use of school ICT resources before being allowed to access the internet from the school site.</w:t>
      </w:r>
    </w:p>
    <w:p w14:paraId="664C4D56" w14:textId="77777777" w:rsidR="00BA600A" w:rsidRPr="00C94B4F" w:rsidRDefault="00BA600A" w:rsidP="00BA600A">
      <w:pPr>
        <w:rPr>
          <w:rFonts w:asciiTheme="minorHAnsi" w:hAnsiTheme="minorHAnsi" w:cstheme="minorHAnsi"/>
        </w:rPr>
      </w:pPr>
    </w:p>
    <w:p w14:paraId="183FB855" w14:textId="50C8A30E"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Assessing risks</w:t>
      </w:r>
    </w:p>
    <w:p w14:paraId="5F8F516B"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The school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w:t>
      </w:r>
    </w:p>
    <w:p w14:paraId="18336D16"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The school will audit IT use to establish if the online safety policy is adequate and that the implementation of the online safety policy is appropriate and effective. </w:t>
      </w:r>
    </w:p>
    <w:p w14:paraId="07EC9819" w14:textId="77777777" w:rsidR="00BA600A" w:rsidRPr="00C94B4F" w:rsidRDefault="00BA600A" w:rsidP="00BA600A">
      <w:pPr>
        <w:rPr>
          <w:rFonts w:asciiTheme="minorHAnsi" w:hAnsiTheme="minorHAnsi" w:cstheme="minorHAnsi"/>
        </w:rPr>
      </w:pPr>
    </w:p>
    <w:p w14:paraId="1A93A5EA" w14:textId="43CAEBFB"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Handling online safety complaints</w:t>
      </w:r>
    </w:p>
    <w:p w14:paraId="2D50C9A4"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Complaints of Internet misuse will be dealt with by a senior member of staff. </w:t>
      </w:r>
    </w:p>
    <w:p w14:paraId="0F5464EF"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Any complaint about staff misuse must be referred to the Head teacher.  </w:t>
      </w:r>
    </w:p>
    <w:p w14:paraId="33B0DBD3" w14:textId="77777777" w:rsidR="00BA600A" w:rsidRPr="00C94B4F"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 xml:space="preserve">Complaints of a child protection nature must be dealt with in accordance with school child protection procedures. </w:t>
      </w:r>
    </w:p>
    <w:p w14:paraId="03F6C504" w14:textId="370B2846" w:rsidR="00FB57D4"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Pupils and parents will be informed of the complaints procedure (see schools complaints policy) Pupils and parents will be informed of consequences for pupils misusing the Internet.  </w:t>
      </w:r>
    </w:p>
    <w:p w14:paraId="2F8764BF" w14:textId="77777777" w:rsidR="00FB57D4" w:rsidRPr="00C94B4F" w:rsidRDefault="00FB57D4" w:rsidP="00BA600A">
      <w:pPr>
        <w:rPr>
          <w:rFonts w:asciiTheme="minorHAnsi" w:hAnsiTheme="minorHAnsi" w:cstheme="minorHAnsi"/>
        </w:rPr>
      </w:pPr>
    </w:p>
    <w:p w14:paraId="730908E4" w14:textId="7D1722D9" w:rsidR="00BA600A" w:rsidRPr="00C94B4F" w:rsidRDefault="00FB57D4" w:rsidP="00BA600A">
      <w:pPr>
        <w:rPr>
          <w:rFonts w:asciiTheme="minorHAnsi" w:hAnsiTheme="minorHAnsi" w:cstheme="minorHAnsi"/>
          <w:b/>
          <w:sz w:val="36"/>
        </w:rPr>
      </w:pPr>
      <w:r w:rsidRPr="00C94B4F">
        <w:rPr>
          <w:rFonts w:asciiTheme="minorHAnsi" w:hAnsiTheme="minorHAnsi" w:cstheme="minorHAnsi"/>
          <w:b/>
          <w:sz w:val="36"/>
        </w:rPr>
        <w:t xml:space="preserve">    </w:t>
      </w:r>
      <w:r w:rsidR="00BA600A" w:rsidRPr="00C94B4F">
        <w:rPr>
          <w:rFonts w:asciiTheme="minorHAnsi" w:hAnsiTheme="minorHAnsi" w:cstheme="minorHAnsi"/>
          <w:b/>
          <w:sz w:val="36"/>
        </w:rPr>
        <w:t>Communications Policy</w:t>
      </w:r>
    </w:p>
    <w:p w14:paraId="3CA70CAE" w14:textId="5961F743"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Introducing the online safety policy to pupils</w:t>
      </w:r>
    </w:p>
    <w:p w14:paraId="6F9E4E98"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Online safety rules will be posted in all rooms where computers are used and discussed with pupils regularly.</w:t>
      </w:r>
    </w:p>
    <w:p w14:paraId="2739FFD4" w14:textId="77777777" w:rsidR="00BA600A" w:rsidRDefault="00BA600A" w:rsidP="00BA600A">
      <w:pPr>
        <w:pStyle w:val="ListStyle"/>
        <w:numPr>
          <w:ilvl w:val="0"/>
          <w:numId w:val="18"/>
        </w:numPr>
        <w:ind w:left="600" w:right="360" w:hanging="240"/>
        <w:rPr>
          <w:rFonts w:asciiTheme="minorHAnsi" w:hAnsiTheme="minorHAnsi" w:cstheme="minorHAnsi"/>
        </w:rPr>
      </w:pPr>
      <w:r w:rsidRPr="00C94B4F">
        <w:rPr>
          <w:rFonts w:asciiTheme="minorHAnsi" w:hAnsiTheme="minorHAnsi" w:cstheme="minorHAnsi"/>
        </w:rPr>
        <w:t>Pupils will be informed that network and Internet use will be monitored and appropriately followed up.</w:t>
      </w:r>
    </w:p>
    <w:p w14:paraId="6379E688" w14:textId="77777777" w:rsidR="00C94B4F" w:rsidRDefault="00C94B4F" w:rsidP="00C94B4F">
      <w:pPr>
        <w:pStyle w:val="ListStyle"/>
        <w:ind w:right="360"/>
        <w:rPr>
          <w:rFonts w:asciiTheme="minorHAnsi" w:hAnsiTheme="minorHAnsi" w:cstheme="minorHAnsi"/>
        </w:rPr>
      </w:pPr>
    </w:p>
    <w:p w14:paraId="1C341C1C" w14:textId="77777777" w:rsidR="00C94B4F" w:rsidRPr="00C94B4F" w:rsidRDefault="00C94B4F" w:rsidP="00C94B4F">
      <w:pPr>
        <w:pStyle w:val="ListStyle"/>
        <w:ind w:right="360"/>
        <w:rPr>
          <w:rFonts w:asciiTheme="minorHAnsi" w:hAnsiTheme="minorHAnsi" w:cstheme="minorHAnsi"/>
        </w:rPr>
      </w:pPr>
    </w:p>
    <w:p w14:paraId="77181CFD"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Online safety training will be embedded within the Computing scheme of work or the Personal Social and Health Economic (PSHE) curriculum.</w:t>
      </w:r>
    </w:p>
    <w:p w14:paraId="731CFFDB"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 xml:space="preserve">Staff will use the </w:t>
      </w:r>
      <w:proofErr w:type="spellStart"/>
      <w:r w:rsidRPr="00C94B4F">
        <w:rPr>
          <w:rFonts w:asciiTheme="minorHAnsi" w:hAnsiTheme="minorHAnsi" w:cstheme="minorHAnsi"/>
        </w:rPr>
        <w:t>ProjectEVOLVE</w:t>
      </w:r>
      <w:proofErr w:type="spellEnd"/>
      <w:r w:rsidRPr="00C94B4F">
        <w:rPr>
          <w:rFonts w:asciiTheme="minorHAnsi" w:hAnsiTheme="minorHAnsi" w:cstheme="minorHAnsi"/>
        </w:rPr>
        <w:t xml:space="preserve"> toolkit is based on the UKCIS framework “Education for a Connected World” (EFACW). This framework covers knowledge, skills, behaviours and attitudes across eight strands of our online lives from early years right through to eighteen. These outcomes or competencies are mapped to age and progress. The statements guide educators to the areas that they should be discussing with children as they develop their use of online technology. </w:t>
      </w:r>
    </w:p>
    <w:p w14:paraId="51F638EF" w14:textId="77777777" w:rsidR="00BA600A" w:rsidRPr="00C94B4F" w:rsidRDefault="00BA600A" w:rsidP="00BA600A">
      <w:pPr>
        <w:rPr>
          <w:rFonts w:asciiTheme="minorHAnsi" w:hAnsiTheme="minorHAnsi" w:cstheme="minorHAnsi"/>
        </w:rPr>
      </w:pPr>
    </w:p>
    <w:p w14:paraId="6DF2F998" w14:textId="2DA7BF80" w:rsidR="00BA600A" w:rsidRPr="00C94B4F" w:rsidRDefault="00BA600A" w:rsidP="00BA600A">
      <w:pPr>
        <w:rPr>
          <w:rFonts w:asciiTheme="minorHAnsi" w:hAnsiTheme="minorHAnsi" w:cstheme="minorHAnsi"/>
          <w:b/>
          <w:sz w:val="24"/>
          <w:szCs w:val="24"/>
        </w:rPr>
      </w:pPr>
      <w:r w:rsidRPr="00C94B4F">
        <w:rPr>
          <w:rFonts w:asciiTheme="minorHAnsi" w:hAnsiTheme="minorHAnsi" w:cstheme="minorHAnsi"/>
          <w:b/>
          <w:sz w:val="24"/>
          <w:szCs w:val="24"/>
        </w:rPr>
        <w:t>Staff and the online safety policy</w:t>
      </w:r>
    </w:p>
    <w:p w14:paraId="1D5E3515"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All staff will be given the school online safety policy and its importance explained.  Staff must be informed that network and Internet traffic can be monitored and traced to the individual user.</w:t>
      </w:r>
    </w:p>
    <w:p w14:paraId="422719A8"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Staff will always use a child friendly safe search engine when accessing the web with pupils.</w:t>
      </w:r>
    </w:p>
    <w:p w14:paraId="71101041" w14:textId="77777777" w:rsidR="00BA600A" w:rsidRPr="00C94B4F" w:rsidRDefault="00BA600A" w:rsidP="00BA600A">
      <w:pPr>
        <w:rPr>
          <w:rFonts w:asciiTheme="minorHAnsi" w:hAnsiTheme="minorHAnsi" w:cstheme="minorHAnsi"/>
        </w:rPr>
      </w:pPr>
    </w:p>
    <w:p w14:paraId="104C7FBB" w14:textId="7772806F" w:rsidR="00BA600A" w:rsidRPr="00AB64C9" w:rsidRDefault="00BA600A" w:rsidP="00BA600A">
      <w:pPr>
        <w:rPr>
          <w:rFonts w:asciiTheme="minorHAnsi" w:hAnsiTheme="minorHAnsi" w:cstheme="minorHAnsi"/>
          <w:b/>
          <w:sz w:val="24"/>
          <w:szCs w:val="24"/>
        </w:rPr>
      </w:pPr>
      <w:r w:rsidRPr="00AB64C9">
        <w:rPr>
          <w:rFonts w:asciiTheme="minorHAnsi" w:hAnsiTheme="minorHAnsi" w:cstheme="minorHAnsi"/>
          <w:b/>
          <w:sz w:val="24"/>
          <w:szCs w:val="24"/>
        </w:rPr>
        <w:t>Enlisting parents’ and carers’ support</w:t>
      </w:r>
    </w:p>
    <w:p w14:paraId="61CCF4FC"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Parents and carers attention will be drawn to the School Online Safety Policy in newsletters, the school prospectus and on the school website.</w:t>
      </w:r>
    </w:p>
    <w:p w14:paraId="0EDF4F67" w14:textId="77777777" w:rsidR="00BA600A" w:rsidRPr="00C94B4F" w:rsidRDefault="00BA600A" w:rsidP="00BA600A">
      <w:pPr>
        <w:pStyle w:val="ListStyle"/>
        <w:numPr>
          <w:ilvl w:val="0"/>
          <w:numId w:val="18"/>
        </w:numPr>
        <w:spacing w:before="80"/>
        <w:ind w:left="600" w:right="360" w:hanging="240"/>
        <w:rPr>
          <w:rFonts w:asciiTheme="minorHAnsi" w:hAnsiTheme="minorHAnsi" w:cstheme="minorHAnsi"/>
        </w:rPr>
      </w:pPr>
      <w:r w:rsidRPr="00C94B4F">
        <w:rPr>
          <w:rFonts w:asciiTheme="minorHAnsi" w:hAnsiTheme="minorHAnsi" w:cstheme="minorHAnsi"/>
        </w:rPr>
        <w:t xml:space="preserve">Monthly Online safety newsletters are shared with parents and available on the school website </w:t>
      </w:r>
    </w:p>
    <w:p w14:paraId="27F5CC74" w14:textId="77777777" w:rsidR="00BA600A" w:rsidRPr="00C94B4F" w:rsidRDefault="00BA600A" w:rsidP="00BA600A">
      <w:pPr>
        <w:pStyle w:val="ListStyle"/>
        <w:numPr>
          <w:ilvl w:val="0"/>
          <w:numId w:val="18"/>
        </w:numPr>
        <w:spacing w:after="80"/>
        <w:ind w:left="600" w:right="360" w:hanging="240"/>
        <w:rPr>
          <w:rFonts w:asciiTheme="minorHAnsi" w:hAnsiTheme="minorHAnsi" w:cstheme="minorHAnsi"/>
        </w:rPr>
      </w:pPr>
      <w:r w:rsidRPr="00C94B4F">
        <w:rPr>
          <w:rFonts w:asciiTheme="minorHAnsi" w:hAnsiTheme="minorHAnsi" w:cstheme="minorHAnsi"/>
        </w:rPr>
        <w:t>The school will ask all new parents to sign the parent /pupil agreement when they register their child with the school.</w:t>
      </w:r>
    </w:p>
    <w:p w14:paraId="1BB15429" w14:textId="77777777" w:rsidR="00BA600A" w:rsidRPr="00C94B4F" w:rsidRDefault="00BA600A" w:rsidP="00BA600A">
      <w:pPr>
        <w:rPr>
          <w:rFonts w:asciiTheme="minorHAnsi" w:hAnsiTheme="minorHAnsi" w:cstheme="minorHAnsi"/>
        </w:rPr>
      </w:pPr>
    </w:p>
    <w:p w14:paraId="2B26B480" w14:textId="77777777" w:rsidR="00FB57D4" w:rsidRPr="00C94B4F" w:rsidRDefault="00FB57D4" w:rsidP="00BA600A">
      <w:pPr>
        <w:rPr>
          <w:rFonts w:asciiTheme="minorHAnsi" w:hAnsiTheme="minorHAnsi" w:cstheme="minorHAnsi"/>
        </w:rPr>
      </w:pPr>
    </w:p>
    <w:p w14:paraId="74AA7481" w14:textId="77777777" w:rsidR="00FB57D4" w:rsidRPr="00C94B4F" w:rsidRDefault="00FB57D4" w:rsidP="00BA600A">
      <w:pPr>
        <w:rPr>
          <w:rFonts w:asciiTheme="minorHAnsi" w:hAnsiTheme="minorHAnsi" w:cstheme="minorHAnsi"/>
        </w:rPr>
      </w:pPr>
    </w:p>
    <w:p w14:paraId="3BAC838D" w14:textId="77777777" w:rsidR="00FB57D4" w:rsidRPr="00C94B4F" w:rsidRDefault="00FB57D4" w:rsidP="00BA600A">
      <w:pPr>
        <w:rPr>
          <w:rFonts w:asciiTheme="minorHAnsi" w:hAnsiTheme="minorHAnsi" w:cstheme="minorHAnsi"/>
        </w:rPr>
      </w:pPr>
    </w:p>
    <w:p w14:paraId="734C7E94" w14:textId="77777777" w:rsidR="00FB57D4" w:rsidRDefault="00FB57D4" w:rsidP="00BA600A">
      <w:pPr>
        <w:rPr>
          <w:rFonts w:asciiTheme="minorHAnsi" w:hAnsiTheme="minorHAnsi" w:cstheme="minorHAnsi"/>
        </w:rPr>
      </w:pPr>
    </w:p>
    <w:p w14:paraId="0B0133B0" w14:textId="77777777" w:rsidR="00AB64C9" w:rsidRDefault="00AB64C9" w:rsidP="00BA600A">
      <w:pPr>
        <w:rPr>
          <w:rFonts w:asciiTheme="minorHAnsi" w:hAnsiTheme="minorHAnsi" w:cstheme="minorHAnsi"/>
        </w:rPr>
      </w:pPr>
    </w:p>
    <w:p w14:paraId="59B87AAB" w14:textId="77777777" w:rsidR="00AB64C9" w:rsidRDefault="00AB64C9" w:rsidP="00BA600A">
      <w:pPr>
        <w:rPr>
          <w:rFonts w:asciiTheme="minorHAnsi" w:hAnsiTheme="minorHAnsi" w:cstheme="minorHAnsi"/>
        </w:rPr>
      </w:pPr>
    </w:p>
    <w:p w14:paraId="5A80F1B7" w14:textId="77777777" w:rsidR="00AB64C9" w:rsidRDefault="00AB64C9" w:rsidP="00BA600A">
      <w:pPr>
        <w:rPr>
          <w:rFonts w:asciiTheme="minorHAnsi" w:hAnsiTheme="minorHAnsi" w:cstheme="minorHAnsi"/>
        </w:rPr>
      </w:pPr>
    </w:p>
    <w:p w14:paraId="05F203D1" w14:textId="77777777" w:rsidR="00AB64C9" w:rsidRDefault="00AB64C9" w:rsidP="00BA600A">
      <w:pPr>
        <w:rPr>
          <w:rFonts w:asciiTheme="minorHAnsi" w:hAnsiTheme="minorHAnsi" w:cstheme="minorHAnsi"/>
        </w:rPr>
      </w:pPr>
    </w:p>
    <w:p w14:paraId="145EAC43" w14:textId="77777777" w:rsidR="00AB64C9" w:rsidRDefault="00AB64C9" w:rsidP="00BA600A">
      <w:pPr>
        <w:rPr>
          <w:rFonts w:asciiTheme="minorHAnsi" w:hAnsiTheme="minorHAnsi" w:cstheme="minorHAnsi"/>
        </w:rPr>
      </w:pPr>
    </w:p>
    <w:p w14:paraId="0918C0C0" w14:textId="77777777" w:rsidR="00AB64C9" w:rsidRDefault="00AB64C9" w:rsidP="00BA600A">
      <w:pPr>
        <w:rPr>
          <w:rFonts w:asciiTheme="minorHAnsi" w:hAnsiTheme="minorHAnsi" w:cstheme="minorHAnsi"/>
        </w:rPr>
      </w:pPr>
    </w:p>
    <w:p w14:paraId="49E3E7E8" w14:textId="77777777" w:rsidR="00AB64C9" w:rsidRPr="00C94B4F" w:rsidRDefault="00AB64C9" w:rsidP="00BA600A">
      <w:pPr>
        <w:rPr>
          <w:rFonts w:asciiTheme="minorHAnsi" w:hAnsiTheme="minorHAnsi" w:cstheme="minorHAnsi"/>
        </w:rPr>
      </w:pPr>
    </w:p>
    <w:p w14:paraId="32A5184B" w14:textId="77777777" w:rsidR="00FB57D4" w:rsidRPr="00C94B4F" w:rsidRDefault="00FB57D4" w:rsidP="00BA600A">
      <w:pPr>
        <w:rPr>
          <w:rFonts w:asciiTheme="minorHAnsi" w:hAnsiTheme="minorHAnsi" w:cstheme="minorHAnsi"/>
        </w:rPr>
      </w:pPr>
    </w:p>
    <w:p w14:paraId="10791FDF" w14:textId="77777777" w:rsidR="00FB57D4" w:rsidRPr="00C94B4F" w:rsidRDefault="00FB57D4" w:rsidP="00BA600A">
      <w:pPr>
        <w:rPr>
          <w:rFonts w:asciiTheme="minorHAnsi" w:hAnsiTheme="minorHAnsi" w:cstheme="minorHAnsi"/>
        </w:rPr>
      </w:pPr>
    </w:p>
    <w:p w14:paraId="7CF67073" w14:textId="77777777" w:rsidR="00BA600A" w:rsidRPr="00C94B4F" w:rsidRDefault="00BA600A" w:rsidP="00BA600A">
      <w:pPr>
        <w:rPr>
          <w:rFonts w:asciiTheme="minorHAnsi" w:hAnsiTheme="minorHAnsi" w:cstheme="minorHAnsi"/>
          <w:b/>
          <w:sz w:val="28"/>
        </w:rPr>
      </w:pPr>
      <w:r w:rsidRPr="00C94B4F">
        <w:rPr>
          <w:rFonts w:asciiTheme="minorHAnsi" w:hAnsiTheme="minorHAnsi" w:cstheme="minorHAnsi"/>
          <w:b/>
          <w:sz w:val="28"/>
        </w:rPr>
        <w:t xml:space="preserve">Appendix A - </w:t>
      </w:r>
      <w:r w:rsidRPr="00C94B4F">
        <w:rPr>
          <w:rFonts w:asciiTheme="minorHAnsi" w:hAnsiTheme="minorHAnsi" w:cstheme="minorHAnsi"/>
          <w:sz w:val="28"/>
        </w:rPr>
        <w:t>Flow Chart for responding to online safety incidents</w:t>
      </w:r>
      <w:r w:rsidRPr="00C94B4F">
        <w:rPr>
          <w:rFonts w:asciiTheme="minorHAnsi" w:hAnsiTheme="minorHAnsi" w:cstheme="minorHAnsi"/>
          <w:b/>
          <w:sz w:val="28"/>
        </w:rPr>
        <w:t xml:space="preserve"> </w:t>
      </w:r>
    </w:p>
    <w:p w14:paraId="1544D787" w14:textId="77777777" w:rsidR="00BA600A" w:rsidRPr="00C94B4F" w:rsidRDefault="00BA600A" w:rsidP="00BA600A">
      <w:pPr>
        <w:rPr>
          <w:rFonts w:asciiTheme="minorHAnsi" w:hAnsiTheme="minorHAnsi" w:cstheme="minorHAnsi"/>
          <w:b/>
          <w:sz w:val="28"/>
        </w:rPr>
      </w:pPr>
    </w:p>
    <w:p w14:paraId="0D0D1151" w14:textId="77777777" w:rsidR="00BA600A" w:rsidRPr="00C94B4F" w:rsidRDefault="00BA600A" w:rsidP="00BA600A">
      <w:pPr>
        <w:rPr>
          <w:rFonts w:asciiTheme="minorHAnsi" w:hAnsiTheme="minorHAnsi" w:cstheme="minorHAnsi"/>
          <w:b/>
          <w:sz w:val="28"/>
        </w:rPr>
      </w:pPr>
      <w:r w:rsidRPr="00C94B4F">
        <w:rPr>
          <w:rFonts w:asciiTheme="minorHAnsi" w:hAnsiTheme="minorHAnsi" w:cstheme="minorHAnsi"/>
          <w:b/>
          <w:sz w:val="28"/>
        </w:rPr>
        <w:t xml:space="preserve">Appendix B - </w:t>
      </w:r>
      <w:r w:rsidRPr="00C94B4F">
        <w:rPr>
          <w:rFonts w:asciiTheme="minorHAnsi" w:hAnsiTheme="minorHAnsi" w:cstheme="minorHAnsi"/>
          <w:sz w:val="28"/>
        </w:rPr>
        <w:t>Acceptable ICT Use Agreement: KS2 pupils and parents</w:t>
      </w:r>
    </w:p>
    <w:p w14:paraId="495DF78A" w14:textId="77777777" w:rsidR="00BA600A" w:rsidRPr="00C94B4F" w:rsidRDefault="00BA600A" w:rsidP="00BA600A">
      <w:pPr>
        <w:rPr>
          <w:rFonts w:asciiTheme="minorHAnsi" w:hAnsiTheme="minorHAnsi" w:cstheme="minorHAnsi"/>
          <w:b/>
          <w:sz w:val="28"/>
        </w:rPr>
      </w:pPr>
    </w:p>
    <w:p w14:paraId="34EE3BEE"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b/>
          <w:sz w:val="28"/>
        </w:rPr>
        <w:t xml:space="preserve">Appendix C - </w:t>
      </w:r>
      <w:r w:rsidRPr="00C94B4F">
        <w:rPr>
          <w:rFonts w:asciiTheme="minorHAnsi" w:hAnsiTheme="minorHAnsi" w:cstheme="minorHAnsi"/>
          <w:sz w:val="28"/>
        </w:rPr>
        <w:t xml:space="preserve">Acceptable ICT Use Agreement: KS1 pupils and parents </w:t>
      </w:r>
    </w:p>
    <w:p w14:paraId="327DE849" w14:textId="77777777" w:rsidR="00BA600A" w:rsidRPr="00C94B4F" w:rsidRDefault="00BA600A" w:rsidP="00BA600A">
      <w:pPr>
        <w:rPr>
          <w:rFonts w:asciiTheme="minorHAnsi" w:hAnsiTheme="minorHAnsi" w:cstheme="minorHAnsi"/>
          <w:b/>
          <w:sz w:val="28"/>
        </w:rPr>
      </w:pPr>
    </w:p>
    <w:p w14:paraId="234515A8"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b/>
          <w:sz w:val="28"/>
        </w:rPr>
        <w:t xml:space="preserve">Appendix D- </w:t>
      </w:r>
      <w:r w:rsidRPr="00C94B4F">
        <w:rPr>
          <w:rFonts w:asciiTheme="minorHAnsi" w:hAnsiTheme="minorHAnsi" w:cstheme="minorHAnsi"/>
          <w:sz w:val="28"/>
        </w:rPr>
        <w:t>Acceptable ICT Use Agreement: Staff, Governor and Visitor</w:t>
      </w:r>
    </w:p>
    <w:p w14:paraId="2C5C9F68" w14:textId="77777777" w:rsidR="00BA600A" w:rsidRPr="00C94B4F" w:rsidRDefault="00BA600A" w:rsidP="00BA600A">
      <w:pPr>
        <w:rPr>
          <w:rFonts w:asciiTheme="minorHAnsi" w:hAnsiTheme="minorHAnsi" w:cstheme="minorHAnsi"/>
          <w:sz w:val="28"/>
        </w:rPr>
      </w:pPr>
    </w:p>
    <w:p w14:paraId="785C164B"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b/>
          <w:sz w:val="28"/>
        </w:rPr>
        <w:t>Appendix E</w:t>
      </w:r>
      <w:r w:rsidRPr="00C94B4F">
        <w:rPr>
          <w:rFonts w:asciiTheme="minorHAnsi" w:hAnsiTheme="minorHAnsi" w:cstheme="minorHAnsi"/>
          <w:sz w:val="28"/>
        </w:rPr>
        <w:t xml:space="preserve"> – EYFS Policy for the use of mobile phones and cameras</w:t>
      </w:r>
    </w:p>
    <w:p w14:paraId="7FD04051" w14:textId="77777777" w:rsidR="00BA600A" w:rsidRPr="00C94B4F" w:rsidRDefault="00BA600A" w:rsidP="00BA600A">
      <w:pPr>
        <w:rPr>
          <w:rFonts w:asciiTheme="minorHAnsi" w:hAnsiTheme="minorHAnsi" w:cstheme="minorHAnsi"/>
          <w:sz w:val="28"/>
        </w:rPr>
      </w:pPr>
    </w:p>
    <w:p w14:paraId="7340540A"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b/>
          <w:sz w:val="28"/>
        </w:rPr>
        <w:t>Appendix F</w:t>
      </w:r>
      <w:r w:rsidRPr="00C94B4F">
        <w:rPr>
          <w:rFonts w:asciiTheme="minorHAnsi" w:hAnsiTheme="minorHAnsi" w:cstheme="minorHAnsi"/>
          <w:sz w:val="28"/>
        </w:rPr>
        <w:t xml:space="preserve"> – Protocol for the use of mobile phones</w:t>
      </w:r>
    </w:p>
    <w:p w14:paraId="05E50424" w14:textId="77777777" w:rsidR="00BA600A" w:rsidRPr="00C94B4F" w:rsidRDefault="00BA600A" w:rsidP="00BA600A">
      <w:pPr>
        <w:rPr>
          <w:rFonts w:asciiTheme="minorHAnsi" w:hAnsiTheme="minorHAnsi" w:cstheme="minorHAnsi"/>
          <w:sz w:val="28"/>
        </w:rPr>
      </w:pPr>
    </w:p>
    <w:p w14:paraId="3DDC79F9" w14:textId="303AA6D3" w:rsidR="00BA600A" w:rsidRDefault="00BA600A" w:rsidP="00BA600A">
      <w:pPr>
        <w:rPr>
          <w:rFonts w:asciiTheme="minorHAnsi" w:hAnsiTheme="minorHAnsi" w:cstheme="minorHAnsi"/>
          <w:sz w:val="28"/>
        </w:rPr>
      </w:pPr>
      <w:r w:rsidRPr="00C94B4F">
        <w:rPr>
          <w:rFonts w:asciiTheme="minorHAnsi" w:hAnsiTheme="minorHAnsi" w:cstheme="minorHAnsi"/>
          <w:b/>
          <w:sz w:val="28"/>
        </w:rPr>
        <w:t>Appendix G</w:t>
      </w:r>
      <w:r w:rsidRPr="00C94B4F">
        <w:rPr>
          <w:rFonts w:asciiTheme="minorHAnsi" w:hAnsiTheme="minorHAnsi" w:cstheme="minorHAnsi"/>
          <w:sz w:val="28"/>
        </w:rPr>
        <w:t xml:space="preserve"> – </w:t>
      </w:r>
      <w:r w:rsidR="00B5698C">
        <w:rPr>
          <w:rFonts w:asciiTheme="minorHAnsi" w:hAnsiTheme="minorHAnsi" w:cstheme="minorHAnsi"/>
          <w:sz w:val="28"/>
        </w:rPr>
        <w:t>Mobile phone security protection</w:t>
      </w:r>
    </w:p>
    <w:p w14:paraId="3C5EB36E" w14:textId="77777777" w:rsidR="007036A6" w:rsidRDefault="007036A6" w:rsidP="00BA600A">
      <w:pPr>
        <w:rPr>
          <w:rFonts w:asciiTheme="minorHAnsi" w:hAnsiTheme="minorHAnsi" w:cstheme="minorHAnsi"/>
          <w:sz w:val="28"/>
        </w:rPr>
      </w:pPr>
    </w:p>
    <w:p w14:paraId="29CE1A5B" w14:textId="21D8F92F" w:rsidR="007036A6" w:rsidRPr="00C94B4F" w:rsidRDefault="007036A6" w:rsidP="00BA600A">
      <w:pPr>
        <w:rPr>
          <w:rFonts w:asciiTheme="minorHAnsi" w:hAnsiTheme="minorHAnsi" w:cstheme="minorHAnsi"/>
          <w:b/>
          <w:sz w:val="28"/>
        </w:rPr>
      </w:pPr>
      <w:r w:rsidRPr="007036A6">
        <w:rPr>
          <w:rFonts w:asciiTheme="minorHAnsi" w:hAnsiTheme="minorHAnsi" w:cstheme="minorHAnsi"/>
          <w:b/>
          <w:bCs/>
          <w:sz w:val="28"/>
        </w:rPr>
        <w:t>Appendix H</w:t>
      </w:r>
      <w:r>
        <w:rPr>
          <w:rFonts w:asciiTheme="minorHAnsi" w:hAnsiTheme="minorHAnsi" w:cstheme="minorHAnsi"/>
          <w:sz w:val="28"/>
        </w:rPr>
        <w:t xml:space="preserve"> – </w:t>
      </w:r>
      <w:proofErr w:type="spellStart"/>
      <w:r>
        <w:rPr>
          <w:rFonts w:asciiTheme="minorHAnsi" w:hAnsiTheme="minorHAnsi" w:cstheme="minorHAnsi"/>
          <w:sz w:val="28"/>
        </w:rPr>
        <w:t>Ipad</w:t>
      </w:r>
      <w:proofErr w:type="spellEnd"/>
      <w:r>
        <w:rPr>
          <w:rFonts w:asciiTheme="minorHAnsi" w:hAnsiTheme="minorHAnsi" w:cstheme="minorHAnsi"/>
          <w:sz w:val="28"/>
        </w:rPr>
        <w:t xml:space="preserve"> acceptable Use </w:t>
      </w:r>
      <w:proofErr w:type="gramStart"/>
      <w:r>
        <w:rPr>
          <w:rFonts w:asciiTheme="minorHAnsi" w:hAnsiTheme="minorHAnsi" w:cstheme="minorHAnsi"/>
          <w:sz w:val="28"/>
        </w:rPr>
        <w:t>Agreement :</w:t>
      </w:r>
      <w:proofErr w:type="gramEnd"/>
      <w:r>
        <w:rPr>
          <w:rFonts w:asciiTheme="minorHAnsi" w:hAnsiTheme="minorHAnsi" w:cstheme="minorHAnsi"/>
          <w:sz w:val="28"/>
        </w:rPr>
        <w:t xml:space="preserve"> Staff</w:t>
      </w:r>
    </w:p>
    <w:p w14:paraId="4E401554" w14:textId="77777777" w:rsidR="00BA600A" w:rsidRPr="00C94B4F" w:rsidRDefault="00BA600A" w:rsidP="00BA600A">
      <w:pPr>
        <w:rPr>
          <w:rFonts w:asciiTheme="minorHAnsi" w:hAnsiTheme="minorHAnsi" w:cstheme="minorHAnsi"/>
          <w:b/>
          <w:sz w:val="28"/>
        </w:rPr>
      </w:pPr>
    </w:p>
    <w:p w14:paraId="50733406" w14:textId="77777777" w:rsidR="00FB57D4" w:rsidRPr="00C94B4F" w:rsidRDefault="00FB57D4" w:rsidP="00BA600A">
      <w:pPr>
        <w:rPr>
          <w:rFonts w:asciiTheme="minorHAnsi" w:hAnsiTheme="minorHAnsi" w:cstheme="minorHAnsi"/>
          <w:b/>
          <w:sz w:val="28"/>
        </w:rPr>
      </w:pPr>
    </w:p>
    <w:p w14:paraId="7CD46BF3" w14:textId="77777777" w:rsidR="00FB57D4" w:rsidRPr="00C94B4F" w:rsidRDefault="00FB57D4" w:rsidP="00BA600A">
      <w:pPr>
        <w:rPr>
          <w:rFonts w:asciiTheme="minorHAnsi" w:hAnsiTheme="minorHAnsi" w:cstheme="minorHAnsi"/>
          <w:b/>
          <w:sz w:val="28"/>
        </w:rPr>
      </w:pPr>
    </w:p>
    <w:p w14:paraId="7EA6ADA2" w14:textId="77777777" w:rsidR="00FB57D4" w:rsidRPr="00C94B4F" w:rsidRDefault="00FB57D4" w:rsidP="00BA600A">
      <w:pPr>
        <w:rPr>
          <w:rFonts w:asciiTheme="minorHAnsi" w:hAnsiTheme="minorHAnsi" w:cstheme="minorHAnsi"/>
          <w:b/>
          <w:sz w:val="28"/>
        </w:rPr>
      </w:pPr>
    </w:p>
    <w:p w14:paraId="0E50B227" w14:textId="77777777" w:rsidR="00FB57D4" w:rsidRPr="00C94B4F" w:rsidRDefault="00FB57D4" w:rsidP="00BA600A">
      <w:pPr>
        <w:rPr>
          <w:rFonts w:asciiTheme="minorHAnsi" w:hAnsiTheme="minorHAnsi" w:cstheme="minorHAnsi"/>
          <w:b/>
          <w:sz w:val="28"/>
        </w:rPr>
      </w:pPr>
    </w:p>
    <w:p w14:paraId="4F49F81F" w14:textId="77777777" w:rsidR="00FB57D4" w:rsidRPr="00C94B4F" w:rsidRDefault="00FB57D4" w:rsidP="00BA600A">
      <w:pPr>
        <w:rPr>
          <w:rFonts w:asciiTheme="minorHAnsi" w:hAnsiTheme="minorHAnsi" w:cstheme="minorHAnsi"/>
          <w:b/>
          <w:sz w:val="28"/>
        </w:rPr>
      </w:pPr>
    </w:p>
    <w:p w14:paraId="71994DC6" w14:textId="77777777" w:rsidR="00FB57D4" w:rsidRPr="00C94B4F" w:rsidRDefault="00FB57D4" w:rsidP="00BA600A">
      <w:pPr>
        <w:rPr>
          <w:rFonts w:asciiTheme="minorHAnsi" w:hAnsiTheme="minorHAnsi" w:cstheme="minorHAnsi"/>
          <w:b/>
          <w:sz w:val="28"/>
        </w:rPr>
      </w:pPr>
    </w:p>
    <w:p w14:paraId="202E883D" w14:textId="77777777" w:rsidR="00FB57D4" w:rsidRPr="00C94B4F" w:rsidRDefault="00FB57D4" w:rsidP="00BA600A">
      <w:pPr>
        <w:rPr>
          <w:rFonts w:asciiTheme="minorHAnsi" w:hAnsiTheme="minorHAnsi" w:cstheme="minorHAnsi"/>
          <w:b/>
          <w:sz w:val="28"/>
        </w:rPr>
      </w:pPr>
    </w:p>
    <w:p w14:paraId="7CAFDC64" w14:textId="77777777" w:rsidR="00AB64C9" w:rsidRPr="00C94B4F" w:rsidRDefault="00AB64C9" w:rsidP="00BA600A">
      <w:pPr>
        <w:rPr>
          <w:rFonts w:asciiTheme="minorHAnsi" w:hAnsiTheme="minorHAnsi" w:cstheme="minorHAnsi"/>
          <w:b/>
          <w:sz w:val="28"/>
        </w:rPr>
      </w:pPr>
    </w:p>
    <w:p w14:paraId="28673817" w14:textId="77777777" w:rsidR="00BA600A" w:rsidRPr="00C94B4F" w:rsidRDefault="00BA600A" w:rsidP="00BA600A">
      <w:pPr>
        <w:rPr>
          <w:rFonts w:asciiTheme="minorHAnsi" w:hAnsiTheme="minorHAnsi" w:cstheme="minorHAnsi"/>
          <w:b/>
          <w:sz w:val="28"/>
          <w:u w:val="single"/>
        </w:rPr>
      </w:pPr>
      <w:r w:rsidRPr="0013319C">
        <w:rPr>
          <w:rFonts w:asciiTheme="minorHAnsi" w:hAnsiTheme="minorHAnsi" w:cstheme="minorHAnsi"/>
          <w:b/>
          <w:sz w:val="28"/>
          <w:u w:val="single"/>
        </w:rPr>
        <w:t xml:space="preserve">APPENDIX A – Flowchart for responding to online safety incidents </w:t>
      </w:r>
      <w:r w:rsidRPr="0013319C">
        <w:rPr>
          <w:rFonts w:asciiTheme="minorHAnsi" w:hAnsiTheme="minorHAnsi" w:cstheme="minorHAnsi"/>
          <w:sz w:val="28"/>
        </w:rPr>
        <w:t>this was from a previous safeguarding doc, there will be something more up to date available</w:t>
      </w:r>
    </w:p>
    <w:p w14:paraId="1ADF8D1F" w14:textId="77777777" w:rsidR="00BA600A" w:rsidRPr="00C94B4F" w:rsidRDefault="00BA600A" w:rsidP="00BA600A">
      <w:pPr>
        <w:rPr>
          <w:rFonts w:asciiTheme="minorHAnsi" w:hAnsiTheme="minorHAnsi" w:cstheme="minorHAnsi"/>
          <w:b/>
          <w:sz w:val="28"/>
        </w:rPr>
      </w:pPr>
    </w:p>
    <w:p w14:paraId="0D358BAC" w14:textId="65FF5B66" w:rsidR="00BA600A" w:rsidRPr="00C94B4F" w:rsidRDefault="00BA600A" w:rsidP="00BA600A">
      <w:pPr>
        <w:rPr>
          <w:rFonts w:asciiTheme="minorHAnsi" w:hAnsiTheme="minorHAnsi" w:cstheme="minorHAnsi"/>
          <w:b/>
          <w:sz w:val="28"/>
        </w:rPr>
      </w:pPr>
      <w:r w:rsidRPr="00C94B4F">
        <w:rPr>
          <w:rFonts w:asciiTheme="minorHAnsi" w:hAnsiTheme="minorHAnsi" w:cstheme="minorHAnsi"/>
          <w:b/>
          <w:noProof/>
          <w:sz w:val="28"/>
        </w:rPr>
        <w:drawing>
          <wp:inline distT="0" distB="0" distL="0" distR="0" wp14:anchorId="19FF4996" wp14:editId="074B1207">
            <wp:extent cx="5951855" cy="6128385"/>
            <wp:effectExtent l="0" t="0" r="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855" cy="6128385"/>
                    </a:xfrm>
                    <a:prstGeom prst="rect">
                      <a:avLst/>
                    </a:prstGeom>
                    <a:noFill/>
                    <a:ln>
                      <a:noFill/>
                    </a:ln>
                  </pic:spPr>
                </pic:pic>
              </a:graphicData>
            </a:graphic>
          </wp:inline>
        </w:drawing>
      </w:r>
    </w:p>
    <w:p w14:paraId="5A3BFBCE" w14:textId="77777777" w:rsidR="00BA600A" w:rsidRPr="00C94B4F" w:rsidRDefault="00BA600A" w:rsidP="00BA600A">
      <w:pPr>
        <w:rPr>
          <w:rFonts w:asciiTheme="minorHAnsi" w:hAnsiTheme="minorHAnsi" w:cstheme="minorHAnsi"/>
          <w:b/>
          <w:sz w:val="28"/>
        </w:rPr>
      </w:pPr>
    </w:p>
    <w:p w14:paraId="4A380220" w14:textId="77777777" w:rsidR="00BA600A" w:rsidRPr="00C94B4F" w:rsidRDefault="00BA600A" w:rsidP="00BA600A">
      <w:pPr>
        <w:rPr>
          <w:rFonts w:asciiTheme="minorHAnsi" w:hAnsiTheme="minorHAnsi" w:cstheme="minorHAnsi"/>
          <w:b/>
          <w:sz w:val="28"/>
        </w:rPr>
      </w:pPr>
    </w:p>
    <w:p w14:paraId="61B65BDE" w14:textId="77777777" w:rsidR="00BA600A" w:rsidRPr="00C94B4F" w:rsidRDefault="00BA600A" w:rsidP="00BA600A">
      <w:pPr>
        <w:rPr>
          <w:rFonts w:asciiTheme="minorHAnsi" w:hAnsiTheme="minorHAnsi" w:cstheme="minorHAnsi"/>
          <w:b/>
          <w:sz w:val="28"/>
        </w:rPr>
      </w:pPr>
    </w:p>
    <w:p w14:paraId="2BEF301D" w14:textId="77777777" w:rsidR="00BA600A" w:rsidRPr="00C94B4F" w:rsidRDefault="00BA600A" w:rsidP="00BA600A">
      <w:pPr>
        <w:rPr>
          <w:rFonts w:asciiTheme="minorHAnsi" w:hAnsiTheme="minorHAnsi" w:cstheme="minorHAnsi"/>
          <w:b/>
          <w:sz w:val="28"/>
        </w:rPr>
      </w:pPr>
    </w:p>
    <w:p w14:paraId="1215818F" w14:textId="77777777" w:rsidR="00BA600A" w:rsidRPr="00C94B4F" w:rsidRDefault="00BA600A" w:rsidP="00BA600A">
      <w:pPr>
        <w:rPr>
          <w:rFonts w:asciiTheme="minorHAnsi" w:hAnsiTheme="minorHAnsi" w:cstheme="minorHAnsi"/>
          <w:b/>
          <w:sz w:val="28"/>
        </w:rPr>
      </w:pPr>
    </w:p>
    <w:p w14:paraId="6F3FB216" w14:textId="77777777" w:rsidR="00CC4031" w:rsidRDefault="00CC4031" w:rsidP="00BA600A">
      <w:pPr>
        <w:rPr>
          <w:rFonts w:asciiTheme="minorHAnsi" w:hAnsiTheme="minorHAnsi" w:cstheme="minorHAnsi"/>
          <w:b/>
          <w:sz w:val="28"/>
          <w:u w:val="single"/>
        </w:rPr>
      </w:pPr>
    </w:p>
    <w:p w14:paraId="5E180731" w14:textId="57F864CB" w:rsidR="00BA600A" w:rsidRPr="00C94B4F" w:rsidRDefault="00BA600A" w:rsidP="00BA600A">
      <w:pPr>
        <w:rPr>
          <w:rFonts w:asciiTheme="minorHAnsi" w:hAnsiTheme="minorHAnsi" w:cstheme="minorHAnsi"/>
          <w:b/>
          <w:sz w:val="28"/>
          <w:u w:val="single"/>
        </w:rPr>
      </w:pPr>
      <w:r w:rsidRPr="00C94B4F">
        <w:rPr>
          <w:rFonts w:asciiTheme="minorHAnsi" w:hAnsiTheme="minorHAnsi" w:cstheme="minorHAnsi"/>
          <w:b/>
          <w:sz w:val="28"/>
          <w:u w:val="single"/>
        </w:rPr>
        <w:t>APPENDIX B – Internet letter and Acceptable Use Agreement KS2</w:t>
      </w:r>
    </w:p>
    <w:p w14:paraId="5AD8BE23" w14:textId="77777777" w:rsidR="00BA600A" w:rsidRPr="00C94B4F" w:rsidRDefault="00BA600A" w:rsidP="00BA600A">
      <w:pPr>
        <w:rPr>
          <w:rFonts w:asciiTheme="minorHAnsi" w:hAnsiTheme="minorHAnsi" w:cstheme="minorHAnsi"/>
          <w:b/>
          <w:sz w:val="28"/>
        </w:rPr>
      </w:pPr>
    </w:p>
    <w:p w14:paraId="48032EAA" w14:textId="77777777" w:rsidR="00BA600A" w:rsidRPr="00C94B4F" w:rsidRDefault="00BA600A" w:rsidP="00BA600A">
      <w:pPr>
        <w:jc w:val="center"/>
        <w:rPr>
          <w:rFonts w:asciiTheme="minorHAnsi" w:hAnsiTheme="minorHAnsi" w:cstheme="minorHAnsi"/>
          <w:sz w:val="28"/>
          <w:u w:val="single"/>
        </w:rPr>
      </w:pPr>
      <w:r w:rsidRPr="00C94B4F">
        <w:rPr>
          <w:rFonts w:asciiTheme="minorHAnsi" w:hAnsiTheme="minorHAnsi" w:cstheme="minorHAnsi"/>
          <w:sz w:val="28"/>
          <w:u w:val="single"/>
        </w:rPr>
        <w:t>Responsible use of the internet</w:t>
      </w:r>
    </w:p>
    <w:p w14:paraId="3D220374" w14:textId="77777777" w:rsidR="00BA600A" w:rsidRPr="00C94B4F" w:rsidRDefault="00BA600A" w:rsidP="00BA600A">
      <w:pPr>
        <w:jc w:val="center"/>
        <w:rPr>
          <w:rFonts w:asciiTheme="minorHAnsi" w:hAnsiTheme="minorHAnsi" w:cstheme="minorHAnsi"/>
          <w:sz w:val="28"/>
          <w:u w:val="single"/>
        </w:rPr>
      </w:pPr>
    </w:p>
    <w:p w14:paraId="5CEB4EDB"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 xml:space="preserve">As part of our ICT provision at </w:t>
      </w:r>
      <w:proofErr w:type="spellStart"/>
      <w:r w:rsidRPr="00C94B4F">
        <w:rPr>
          <w:rFonts w:asciiTheme="minorHAnsi" w:hAnsiTheme="minorHAnsi" w:cstheme="minorHAnsi"/>
          <w:sz w:val="28"/>
        </w:rPr>
        <w:t>Fieldhead</w:t>
      </w:r>
      <w:proofErr w:type="spellEnd"/>
      <w:r w:rsidRPr="00C94B4F">
        <w:rPr>
          <w:rFonts w:asciiTheme="minorHAnsi" w:hAnsiTheme="minorHAnsi" w:cstheme="minorHAnsi"/>
          <w:sz w:val="28"/>
        </w:rPr>
        <w:t xml:space="preserve"> </w:t>
      </w:r>
      <w:proofErr w:type="spellStart"/>
      <w:r w:rsidRPr="00C94B4F">
        <w:rPr>
          <w:rFonts w:asciiTheme="minorHAnsi" w:hAnsiTheme="minorHAnsi" w:cstheme="minorHAnsi"/>
          <w:sz w:val="28"/>
        </w:rPr>
        <w:t>Carr</w:t>
      </w:r>
      <w:proofErr w:type="spellEnd"/>
      <w:r w:rsidRPr="00C94B4F">
        <w:rPr>
          <w:rFonts w:asciiTheme="minorHAnsi" w:hAnsiTheme="minorHAnsi" w:cstheme="minorHAnsi"/>
          <w:sz w:val="28"/>
        </w:rPr>
        <w:t xml:space="preserve"> we encourage all children to behave appropriately and use equipment with care. That means making sure children make choices that keep them safe.</w:t>
      </w:r>
    </w:p>
    <w:p w14:paraId="4A3D1FF8" w14:textId="77777777" w:rsidR="00BA600A" w:rsidRPr="00C94B4F" w:rsidRDefault="00BA600A" w:rsidP="00BA600A">
      <w:pPr>
        <w:rPr>
          <w:rFonts w:asciiTheme="minorHAnsi" w:hAnsiTheme="minorHAnsi" w:cstheme="minorHAnsi"/>
          <w:sz w:val="28"/>
        </w:rPr>
      </w:pPr>
    </w:p>
    <w:p w14:paraId="260042F7"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Attached to this letter is an Acceptable Use Policy. This has been discussed in class and I would like you to talk to your child about it. You will both need to sign and return to school.</w:t>
      </w:r>
    </w:p>
    <w:p w14:paraId="7315B759" w14:textId="77777777" w:rsidR="00BA600A" w:rsidRPr="00C94B4F" w:rsidRDefault="00BA600A" w:rsidP="00BA600A">
      <w:pPr>
        <w:rPr>
          <w:rFonts w:asciiTheme="minorHAnsi" w:hAnsiTheme="minorHAnsi" w:cstheme="minorHAnsi"/>
          <w:sz w:val="28"/>
        </w:rPr>
      </w:pPr>
    </w:p>
    <w:p w14:paraId="2327C553"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 xml:space="preserve">All KS2 children receive a school email account, this is a secure account provided by Microsoft360. Staff in Y3 teach children how to use email and share online safety guidelines through the computing curriculum. </w:t>
      </w:r>
    </w:p>
    <w:p w14:paraId="47C9BB85" w14:textId="77777777" w:rsidR="00BA600A" w:rsidRPr="00C94B4F" w:rsidRDefault="00BA600A" w:rsidP="00BA600A">
      <w:pPr>
        <w:rPr>
          <w:rFonts w:asciiTheme="minorHAnsi" w:hAnsiTheme="minorHAnsi" w:cstheme="minorHAnsi"/>
          <w:sz w:val="28"/>
        </w:rPr>
      </w:pPr>
    </w:p>
    <w:p w14:paraId="212BCA44"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Please read, sign and return the Acceptable Use Policy by</w:t>
      </w:r>
    </w:p>
    <w:p w14:paraId="27FB4A3A" w14:textId="77777777" w:rsidR="00BA600A" w:rsidRPr="00C94B4F" w:rsidRDefault="00BA600A" w:rsidP="00BA600A">
      <w:pPr>
        <w:rPr>
          <w:rFonts w:asciiTheme="minorHAnsi" w:hAnsiTheme="minorHAnsi" w:cstheme="minorHAnsi"/>
          <w:sz w:val="28"/>
        </w:rPr>
      </w:pPr>
    </w:p>
    <w:p w14:paraId="6E5B5D66"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Yours sincerely,</w:t>
      </w:r>
    </w:p>
    <w:p w14:paraId="421AF316" w14:textId="77777777" w:rsidR="00BA600A" w:rsidRPr="00C94B4F" w:rsidRDefault="00BA600A" w:rsidP="00BA600A">
      <w:pPr>
        <w:ind w:firstLine="720"/>
        <w:rPr>
          <w:rFonts w:asciiTheme="minorHAnsi" w:hAnsiTheme="minorHAnsi" w:cstheme="minorHAnsi"/>
          <w:sz w:val="28"/>
        </w:rPr>
      </w:pPr>
    </w:p>
    <w:p w14:paraId="1EEC7586" w14:textId="77777777" w:rsidR="00BA600A" w:rsidRPr="00C94B4F" w:rsidRDefault="00BA600A" w:rsidP="00BA600A">
      <w:pPr>
        <w:ind w:firstLine="720"/>
        <w:rPr>
          <w:rFonts w:asciiTheme="minorHAnsi" w:hAnsiTheme="minorHAnsi" w:cstheme="minorHAnsi"/>
          <w:sz w:val="28"/>
        </w:rPr>
      </w:pPr>
    </w:p>
    <w:p w14:paraId="70656A0C"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Mrs L Warner</w:t>
      </w:r>
    </w:p>
    <w:p w14:paraId="7DA23C6D"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Computing Leader</w:t>
      </w:r>
    </w:p>
    <w:p w14:paraId="53F51B5B" w14:textId="77777777" w:rsidR="00BA600A" w:rsidRPr="00C94B4F" w:rsidRDefault="00BA600A" w:rsidP="00BA600A">
      <w:pPr>
        <w:rPr>
          <w:rFonts w:asciiTheme="minorHAnsi" w:hAnsiTheme="minorHAnsi" w:cstheme="minorHAnsi"/>
          <w:b/>
          <w:sz w:val="28"/>
        </w:rPr>
      </w:pPr>
    </w:p>
    <w:p w14:paraId="7D275257" w14:textId="77777777" w:rsidR="00BA600A" w:rsidRPr="00C94B4F" w:rsidRDefault="00BA600A" w:rsidP="00BA600A">
      <w:pPr>
        <w:rPr>
          <w:rFonts w:asciiTheme="minorHAnsi" w:hAnsiTheme="minorHAnsi" w:cstheme="minorHAnsi"/>
          <w:b/>
          <w:sz w:val="28"/>
        </w:rPr>
      </w:pPr>
    </w:p>
    <w:p w14:paraId="688EBD1A" w14:textId="77777777" w:rsidR="00BA600A" w:rsidRPr="00C94B4F" w:rsidRDefault="00BA600A" w:rsidP="00BA600A">
      <w:pPr>
        <w:rPr>
          <w:rFonts w:asciiTheme="minorHAnsi" w:hAnsiTheme="minorHAnsi" w:cstheme="minorHAnsi"/>
          <w:b/>
          <w:sz w:val="28"/>
        </w:rPr>
      </w:pPr>
    </w:p>
    <w:p w14:paraId="46F9850F" w14:textId="77777777" w:rsidR="00BA600A" w:rsidRPr="00C94B4F" w:rsidRDefault="00BA600A" w:rsidP="00BA600A">
      <w:pPr>
        <w:rPr>
          <w:rFonts w:asciiTheme="minorHAnsi" w:hAnsiTheme="minorHAnsi" w:cstheme="minorHAnsi"/>
          <w:b/>
          <w:sz w:val="28"/>
        </w:rPr>
      </w:pPr>
    </w:p>
    <w:p w14:paraId="56BB2934" w14:textId="77777777" w:rsidR="00BA600A" w:rsidRPr="00C94B4F" w:rsidRDefault="00BA600A" w:rsidP="00BA600A">
      <w:pPr>
        <w:rPr>
          <w:rFonts w:asciiTheme="minorHAnsi" w:hAnsiTheme="minorHAnsi" w:cstheme="minorHAnsi"/>
          <w:b/>
          <w:sz w:val="28"/>
        </w:rPr>
      </w:pPr>
    </w:p>
    <w:p w14:paraId="65289AF6" w14:textId="4A53D632" w:rsidR="00BA600A" w:rsidRPr="00C94B4F" w:rsidRDefault="00BA600A" w:rsidP="00BA600A">
      <w:pPr>
        <w:rPr>
          <w:rFonts w:asciiTheme="minorHAnsi" w:hAnsiTheme="minorHAnsi" w:cstheme="minorHAnsi"/>
          <w:b/>
          <w:sz w:val="32"/>
        </w:rPr>
      </w:pPr>
      <w:r w:rsidRPr="00C94B4F">
        <w:rPr>
          <w:rFonts w:asciiTheme="minorHAnsi" w:hAnsiTheme="minorHAnsi" w:cstheme="minorHAnsi"/>
          <w:noProof/>
        </w:rPr>
        <w:drawing>
          <wp:inline distT="0" distB="0" distL="0" distR="0" wp14:anchorId="71B6B0F1" wp14:editId="12F489B6">
            <wp:extent cx="1371600" cy="46545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465455"/>
                    </a:xfrm>
                    <a:prstGeom prst="rect">
                      <a:avLst/>
                    </a:prstGeom>
                    <a:noFill/>
                    <a:ln>
                      <a:noFill/>
                    </a:ln>
                  </pic:spPr>
                </pic:pic>
              </a:graphicData>
            </a:graphic>
          </wp:inline>
        </w:drawing>
      </w:r>
      <w:r w:rsidRPr="00C94B4F">
        <w:rPr>
          <w:rFonts w:asciiTheme="minorHAnsi" w:hAnsiTheme="minorHAnsi" w:cstheme="minorHAnsi"/>
          <w:noProof/>
        </w:rPr>
        <w:t xml:space="preserve">    </w:t>
      </w:r>
      <w:bookmarkStart w:id="0" w:name="_Hlk188431084"/>
      <w:proofErr w:type="spellStart"/>
      <w:r w:rsidRPr="00C94B4F">
        <w:rPr>
          <w:rFonts w:asciiTheme="minorHAnsi" w:hAnsiTheme="minorHAnsi" w:cstheme="minorHAnsi"/>
          <w:b/>
          <w:sz w:val="32"/>
        </w:rPr>
        <w:t>Fieldhead</w:t>
      </w:r>
      <w:proofErr w:type="spellEnd"/>
      <w:r w:rsidRPr="00C94B4F">
        <w:rPr>
          <w:rFonts w:asciiTheme="minorHAnsi" w:hAnsiTheme="minorHAnsi" w:cstheme="minorHAnsi"/>
          <w:b/>
          <w:sz w:val="32"/>
        </w:rPr>
        <w:t xml:space="preserve"> </w:t>
      </w:r>
      <w:proofErr w:type="spellStart"/>
      <w:r w:rsidRPr="00C94B4F">
        <w:rPr>
          <w:rFonts w:asciiTheme="minorHAnsi" w:hAnsiTheme="minorHAnsi" w:cstheme="minorHAnsi"/>
          <w:b/>
          <w:sz w:val="32"/>
        </w:rPr>
        <w:t>Carr</w:t>
      </w:r>
      <w:proofErr w:type="spellEnd"/>
      <w:r w:rsidRPr="00C94B4F">
        <w:rPr>
          <w:rFonts w:asciiTheme="minorHAnsi" w:hAnsiTheme="minorHAnsi" w:cstheme="minorHAnsi"/>
          <w:b/>
          <w:sz w:val="32"/>
        </w:rPr>
        <w:t xml:space="preserve"> Primary School</w:t>
      </w:r>
    </w:p>
    <w:p w14:paraId="61CDBEDC" w14:textId="77777777" w:rsidR="00BA600A" w:rsidRPr="00C94B4F" w:rsidRDefault="00BA600A" w:rsidP="00BA600A">
      <w:pPr>
        <w:jc w:val="center"/>
        <w:rPr>
          <w:rFonts w:asciiTheme="minorHAnsi" w:hAnsiTheme="minorHAnsi" w:cstheme="minorHAnsi"/>
          <w:b/>
          <w:sz w:val="28"/>
          <w:u w:val="single"/>
        </w:rPr>
      </w:pPr>
      <w:r w:rsidRPr="00C94B4F">
        <w:rPr>
          <w:rFonts w:asciiTheme="minorHAnsi" w:hAnsiTheme="minorHAnsi" w:cstheme="minorHAnsi"/>
          <w:b/>
          <w:sz w:val="28"/>
          <w:u w:val="single"/>
        </w:rPr>
        <w:t>KS2 Pupil Acceptable Use Agreement</w:t>
      </w:r>
    </w:p>
    <w:p w14:paraId="2D1FE28D"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only use ICT in school for school purposes.</w:t>
      </w:r>
    </w:p>
    <w:p w14:paraId="3B4312E4"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only use my own school email address when emailing.</w:t>
      </w:r>
    </w:p>
    <w:p w14:paraId="17387C3D"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only open email attachments from people I know, or that my teacher has approved</w:t>
      </w:r>
    </w:p>
    <w:p w14:paraId="6D02E79B"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not tell other people my passwords for the school network, or other learning websites</w:t>
      </w:r>
    </w:p>
    <w:p w14:paraId="237C0F09"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only open/delete my own files</w:t>
      </w:r>
    </w:p>
    <w:p w14:paraId="69598B22"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make sure that all ICT related contact with other children and adults is appropriate and polite</w:t>
      </w:r>
    </w:p>
    <w:p w14:paraId="2B3B8067"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not deliberately look for, save or send anything that could offend others</w:t>
      </w:r>
    </w:p>
    <w:p w14:paraId="24B9BC39"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 xml:space="preserve">If I accidently find anything inappropriate on the </w:t>
      </w:r>
      <w:proofErr w:type="gramStart"/>
      <w:r w:rsidRPr="00C94B4F">
        <w:rPr>
          <w:rFonts w:asciiTheme="minorHAnsi" w:hAnsiTheme="minorHAnsi" w:cstheme="minorHAnsi"/>
          <w:sz w:val="28"/>
        </w:rPr>
        <w:t>internet</w:t>
      </w:r>
      <w:proofErr w:type="gramEnd"/>
      <w:r w:rsidRPr="00C94B4F">
        <w:rPr>
          <w:rFonts w:asciiTheme="minorHAnsi" w:hAnsiTheme="minorHAnsi" w:cstheme="minorHAnsi"/>
          <w:sz w:val="28"/>
        </w:rPr>
        <w:t xml:space="preserve"> I will tell my teacher immediately</w:t>
      </w:r>
    </w:p>
    <w:p w14:paraId="04769128"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not give out my personal details such as my full name, phone number, home address or school</w:t>
      </w:r>
    </w:p>
    <w:p w14:paraId="53AB52B8"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will be responsible for my behaviour when using ICT in school or at home because I know these rules are to keep me safe.</w:t>
      </w:r>
    </w:p>
    <w:p w14:paraId="6E91369B" w14:textId="77777777" w:rsidR="00BA600A" w:rsidRPr="00C94B4F" w:rsidRDefault="00BA600A" w:rsidP="00BA600A">
      <w:pPr>
        <w:numPr>
          <w:ilvl w:val="0"/>
          <w:numId w:val="19"/>
        </w:numPr>
        <w:contextualSpacing/>
        <w:rPr>
          <w:rFonts w:asciiTheme="minorHAnsi" w:hAnsiTheme="minorHAnsi" w:cstheme="minorHAnsi"/>
          <w:sz w:val="28"/>
        </w:rPr>
      </w:pPr>
      <w:r w:rsidRPr="00C94B4F">
        <w:rPr>
          <w:rFonts w:asciiTheme="minorHAnsi" w:hAnsiTheme="minorHAnsi" w:cstheme="minorHAnsi"/>
          <w:sz w:val="28"/>
        </w:rPr>
        <w:t>I know that my use of ICT can be checked and that my parent or carer contacted if a member of school staff if concerned about my safety.</w:t>
      </w:r>
    </w:p>
    <w:p w14:paraId="53E8C960" w14:textId="77777777" w:rsidR="00BA600A" w:rsidRPr="00C94B4F" w:rsidRDefault="00BA600A" w:rsidP="00BA600A">
      <w:pPr>
        <w:rPr>
          <w:rFonts w:asciiTheme="minorHAnsi" w:hAnsiTheme="minorHAnsi" w:cstheme="minorHAnsi"/>
          <w:sz w:val="28"/>
        </w:rPr>
      </w:pPr>
    </w:p>
    <w:p w14:paraId="24824576"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Pupil signature .........................................................................</w:t>
      </w:r>
    </w:p>
    <w:p w14:paraId="34AF94B0"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Print name ..............................................................................</w:t>
      </w:r>
    </w:p>
    <w:p w14:paraId="4EE7EF17"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Parent signature .....................................................................</w:t>
      </w:r>
    </w:p>
    <w:p w14:paraId="32CC2650"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Print name ..............................................................................</w:t>
      </w:r>
    </w:p>
    <w:p w14:paraId="5CE6A68C" w14:textId="77777777" w:rsidR="00BA600A" w:rsidRPr="00C94B4F" w:rsidRDefault="00BA600A" w:rsidP="00BA600A">
      <w:pPr>
        <w:rPr>
          <w:rFonts w:asciiTheme="minorHAnsi" w:hAnsiTheme="minorHAnsi" w:cstheme="minorHAnsi"/>
          <w:sz w:val="28"/>
        </w:rPr>
      </w:pPr>
      <w:r w:rsidRPr="00C94B4F">
        <w:rPr>
          <w:rFonts w:asciiTheme="minorHAnsi" w:hAnsiTheme="minorHAnsi" w:cstheme="minorHAnsi"/>
          <w:sz w:val="28"/>
        </w:rPr>
        <w:t>Date ........................................................................................</w:t>
      </w:r>
    </w:p>
    <w:bookmarkEnd w:id="0"/>
    <w:p w14:paraId="179040BF" w14:textId="77777777" w:rsidR="00BA600A" w:rsidRPr="00C94B4F" w:rsidRDefault="00BA600A" w:rsidP="00BA600A">
      <w:pPr>
        <w:rPr>
          <w:rFonts w:asciiTheme="minorHAnsi" w:hAnsiTheme="minorHAnsi" w:cstheme="minorHAnsi"/>
          <w:b/>
          <w:sz w:val="28"/>
          <w:u w:val="single"/>
        </w:rPr>
      </w:pPr>
    </w:p>
    <w:p w14:paraId="381845DB" w14:textId="77777777" w:rsidR="00FB57D4" w:rsidRPr="00C94B4F" w:rsidRDefault="00FB57D4" w:rsidP="00BA600A">
      <w:pPr>
        <w:rPr>
          <w:rFonts w:asciiTheme="minorHAnsi" w:hAnsiTheme="minorHAnsi" w:cstheme="minorHAnsi"/>
          <w:b/>
          <w:sz w:val="28"/>
          <w:u w:val="single"/>
        </w:rPr>
      </w:pPr>
    </w:p>
    <w:p w14:paraId="34AF7FB3" w14:textId="77777777" w:rsidR="00FB57D4" w:rsidRPr="00C94B4F" w:rsidRDefault="00FB57D4" w:rsidP="00BA600A">
      <w:pPr>
        <w:rPr>
          <w:rFonts w:asciiTheme="minorHAnsi" w:hAnsiTheme="minorHAnsi" w:cstheme="minorHAnsi"/>
          <w:b/>
          <w:sz w:val="28"/>
          <w:u w:val="single"/>
        </w:rPr>
      </w:pPr>
    </w:p>
    <w:p w14:paraId="1410AAD8" w14:textId="163CC71E" w:rsidR="00BA600A" w:rsidRPr="00C94B4F" w:rsidRDefault="00BA600A" w:rsidP="00BA600A">
      <w:pPr>
        <w:rPr>
          <w:rFonts w:asciiTheme="minorHAnsi" w:hAnsiTheme="minorHAnsi" w:cstheme="minorHAnsi"/>
          <w:b/>
          <w:sz w:val="28"/>
          <w:u w:val="single"/>
        </w:rPr>
      </w:pPr>
      <w:r w:rsidRPr="00C94B4F">
        <w:rPr>
          <w:rFonts w:asciiTheme="minorHAnsi" w:hAnsiTheme="minorHAnsi" w:cstheme="minorHAnsi"/>
          <w:b/>
          <w:sz w:val="28"/>
          <w:u w:val="single"/>
        </w:rPr>
        <w:t>APPENDIX C – Acceptable Use Agreement KS1</w:t>
      </w:r>
    </w:p>
    <w:p w14:paraId="5E76D092" w14:textId="7ADBF203" w:rsidR="00BA600A" w:rsidRPr="00C94B4F" w:rsidRDefault="00BA600A" w:rsidP="00BA600A">
      <w:pPr>
        <w:rPr>
          <w:rFonts w:asciiTheme="minorHAnsi" w:hAnsiTheme="minorHAnsi" w:cstheme="minorHAnsi"/>
          <w:bCs/>
          <w:sz w:val="28"/>
        </w:rPr>
      </w:pPr>
      <w:r w:rsidRPr="00C94B4F">
        <w:rPr>
          <w:rFonts w:asciiTheme="minorHAnsi" w:hAnsiTheme="minorHAnsi" w:cstheme="minorHAnsi"/>
          <w:bCs/>
          <w:noProof/>
          <w:sz w:val="28"/>
          <w:lang w:val="en-US"/>
        </w:rPr>
        <mc:AlternateContent>
          <mc:Choice Requires="wps">
            <w:drawing>
              <wp:anchor distT="0" distB="0" distL="114300" distR="114300" simplePos="0" relativeHeight="251662336" behindDoc="0" locked="0" layoutInCell="1" allowOverlap="1" wp14:anchorId="6A8DC5AC" wp14:editId="0DB8853B">
                <wp:simplePos x="0" y="0"/>
                <wp:positionH relativeFrom="column">
                  <wp:posOffset>-228600</wp:posOffset>
                </wp:positionH>
                <wp:positionV relativeFrom="paragraph">
                  <wp:posOffset>5549900</wp:posOffset>
                </wp:positionV>
                <wp:extent cx="1485900" cy="1257300"/>
                <wp:effectExtent l="9525" t="11430" r="9525" b="762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13EEE4D8" w14:textId="40F742F5" w:rsidR="00BA600A" w:rsidRDefault="00BA600A" w:rsidP="00BA600A">
                            <w:pPr>
                              <w:pStyle w:val="Heading3"/>
                            </w:pPr>
                            <w:r w:rsidRPr="00F866D8">
                              <w:rPr>
                                <w:rFonts w:ascii="SassoonPrimaryInfant" w:hAnsi="SassoonPrimaryInfant"/>
                                <w:sz w:val="96"/>
                                <w:szCs w:val="96"/>
                              </w:rPr>
                              <w:t>E</w:t>
                            </w:r>
                            <w:r>
                              <w:rPr>
                                <w:b w:val="0"/>
                                <w:noProof/>
                                <w:color w:val="FF0000"/>
                              </w:rPr>
                              <w:drawing>
                                <wp:inline distT="0" distB="0" distL="0" distR="0" wp14:anchorId="3E02FE9F" wp14:editId="5E3561D6">
                                  <wp:extent cx="657860" cy="706120"/>
                                  <wp:effectExtent l="0" t="0" r="889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860" cy="706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C5AC" id="_x0000_t202" coordsize="21600,21600" o:spt="202" path="m,l,21600r21600,l21600,xe">
                <v:stroke joinstyle="miter"/>
                <v:path gradientshapeok="t" o:connecttype="rect"/>
              </v:shapetype>
              <v:shape id="Text Box 172" o:spid="_x0000_s1026" type="#_x0000_t202" style="position:absolute;margin-left:-18pt;margin-top:437pt;width:117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jKgIAAFU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u6qoMQw&#10;jU16EEMgb2Eg8Q4Z6q0v0fHeomsY0IDeqVpv74B/88TApmNmJ26cg74TrMEMp/FldvF0xPERpO4/&#10;QoOB2D5AAhpapyN9SAhBdOzU8dydmAyPIWeL+TJHE0fbtJhfvUYlxmDl03PrfHgvQJMoVNRh+xM8&#10;O9z5MLo+ucRoHpRstlKppLhdvVGOHBiOyjZ9J/Sf3JQhfUWX82I+MvBXiDx9f4LQMuDMK6krujg7&#10;sTLy9s40mCYrA5NqlLE6ZU5ERu5GFsNQD+gY2a2hOSKlDsbZxl1EoQP3g5Ie57qi/vueOUGJ+mCw&#10;LcvpbBYXISmz+VWBiru01JcWZjhCVTRQMoqbMC7P3jq56zDSOAgGbrCVrUwkP2d1yhtnN7XptGdx&#10;OS715PX8N1g/AgAA//8DAFBLAwQUAAYACAAAACEAx/4fVeAAAAAMAQAADwAAAGRycy9kb3ducmV2&#10;LnhtbEyPwU7DMBBE70j8g7VIXFBr01ZJGuJUCAkEt1IQXN3YTSLsdbDdNPw92xPc3mhHszPVZnKW&#10;jSbE3qOE27kAZrDxusdWwvvb46wAFpNCraxHI+HHRNjUlxeVKrU/4asZd6llFIKxVBK6lIaS89h0&#10;xqk494NBuh18cCqRDC3XQZ0o3Fm+ECLjTvVIHzo1mIfONF+7o5NQrJ7Hz/iy3H402cGu000+Pn0H&#10;Ka+vpvs7YMlM6c8M5/pUHWrqtPdH1JFZCbNlRlsSheUrgrNjXRDsCUS+EMDriv8fUf8CAAD//wMA&#10;UEsBAi0AFAAGAAgAAAAhALaDOJL+AAAA4QEAABMAAAAAAAAAAAAAAAAAAAAAAFtDb250ZW50X1R5&#10;cGVzXS54bWxQSwECLQAUAAYACAAAACEAOP0h/9YAAACUAQAACwAAAAAAAAAAAAAAAAAvAQAAX3Jl&#10;bHMvLnJlbHNQSwECLQAUAAYACAAAACEA7P/ToyoCAABVBAAADgAAAAAAAAAAAAAAAAAuAgAAZHJz&#10;L2Uyb0RvYy54bWxQSwECLQAUAAYACAAAACEAx/4fVeAAAAAMAQAADwAAAAAAAAAAAAAAAACEBAAA&#10;ZHJzL2Rvd25yZXYueG1sUEsFBgAAAAAEAAQA8wAAAJEFAAAAAA==&#10;">
                <v:textbox>
                  <w:txbxContent>
                    <w:p w14:paraId="13EEE4D8" w14:textId="40F742F5" w:rsidR="00BA600A" w:rsidRDefault="00BA600A" w:rsidP="00BA600A">
                      <w:pPr>
                        <w:pStyle w:val="Heading3"/>
                      </w:pPr>
                      <w:r w:rsidRPr="00F866D8">
                        <w:rPr>
                          <w:rFonts w:ascii="SassoonPrimaryInfant" w:hAnsi="SassoonPrimaryInfant"/>
                          <w:sz w:val="96"/>
                          <w:szCs w:val="96"/>
                        </w:rPr>
                        <w:t>E</w:t>
                      </w:r>
                      <w:r>
                        <w:rPr>
                          <w:b w:val="0"/>
                          <w:noProof/>
                          <w:color w:val="FF0000"/>
                        </w:rPr>
                        <w:drawing>
                          <wp:inline distT="0" distB="0" distL="0" distR="0" wp14:anchorId="3E02FE9F" wp14:editId="5E3561D6">
                            <wp:extent cx="657860" cy="706120"/>
                            <wp:effectExtent l="0" t="0" r="889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860" cy="706120"/>
                                    </a:xfrm>
                                    <a:prstGeom prst="rect">
                                      <a:avLst/>
                                    </a:prstGeom>
                                    <a:noFill/>
                                    <a:ln>
                                      <a:noFill/>
                                    </a:ln>
                                  </pic:spPr>
                                </pic:pic>
                              </a:graphicData>
                            </a:graphic>
                          </wp:inline>
                        </w:drawing>
                      </w:r>
                    </w:p>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5408" behindDoc="0" locked="0" layoutInCell="1" allowOverlap="1" wp14:anchorId="5BE5524A" wp14:editId="7E224E1D">
                <wp:simplePos x="0" y="0"/>
                <wp:positionH relativeFrom="column">
                  <wp:posOffset>1257300</wp:posOffset>
                </wp:positionH>
                <wp:positionV relativeFrom="paragraph">
                  <wp:posOffset>5549900</wp:posOffset>
                </wp:positionV>
                <wp:extent cx="4000500" cy="1257300"/>
                <wp:effectExtent l="9525" t="11430" r="9525" b="762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txbx>
                        <w:txbxContent>
                          <w:p w14:paraId="4ECDE618" w14:textId="77777777" w:rsidR="00BA600A" w:rsidRPr="00F866D8" w:rsidRDefault="00BA600A" w:rsidP="00BA600A">
                            <w:pPr>
                              <w:pStyle w:val="Heading2"/>
                              <w:jc w:val="center"/>
                              <w:rPr>
                                <w:rFonts w:ascii="SassoonPrimaryInfant" w:hAnsi="SassoonPrimaryInfant"/>
                                <w:b/>
                                <w:sz w:val="36"/>
                                <w:szCs w:val="36"/>
                              </w:rPr>
                            </w:pPr>
                            <w:r w:rsidRPr="00F866D8">
                              <w:rPr>
                                <w:rFonts w:ascii="SassoonPrimaryInfant" w:hAnsi="SassoonPrimaryInfant"/>
                                <w:b/>
                                <w:sz w:val="36"/>
                                <w:szCs w:val="36"/>
                              </w:rPr>
                              <w:t>If I see something I don’t like on a screen, I will always tell an adult.</w:t>
                            </w:r>
                          </w:p>
                          <w:p w14:paraId="4C010654" w14:textId="77777777" w:rsidR="00BA600A" w:rsidRDefault="00BA600A" w:rsidP="00BA600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524A" id="Text Box 170" o:spid="_x0000_s1027" type="#_x0000_t202" style="position:absolute;margin-left:99pt;margin-top:437pt;width:31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oZLQIAAFwEAAAOAAAAZHJzL2Uyb0RvYy54bWysVNtu2zAMfR+wfxD0vtjJkrU14hRdugwD&#10;ugvQ7gNoWY6FyaImKbGzry8lp2l2exnmB0EUqcPDQ8rL66HTbC+dV2hKPp3knEkjsFZmW/KvD5tX&#10;l5z5AKYGjUaW/CA9v169fLHsbSFn2KKupWMEYnzR25K3Idgiy7xoZQd+glYacjboOghkum1WO+gJ&#10;vdPZLM/fZD262joU0ns6vR2dfJXwm0aK8LlpvAxMl5y4hbS6tFZxzVZLKLYObKvEkQb8A4sOlKGk&#10;J6hbCMB2Tv0G1Snh0GMTJgK7DJtGCZlqoGqm+S/V3LdgZaqFxPH2JJP/f7Di0/6LY6qm3l2QPgY6&#10;atKDHAJ7iwOLZ6RQb31BgfeWQsNADopO1Xp7h+KbZwbXLZitvHEO+1ZCTQyn8WZ2dnXE8RGk6j9i&#10;TYlgFzABDY3ronwkCCN0YnI4dSeSEXQ4z/N8kZNLkG86W1y8JiPmgOLpunU+vJfYsbgpuaP2J3jY&#10;3/kwhj6FxGwetao3SutkuG211o7tgUZlk74j+k9h2rC+5FeL2WJU4K8QxJa+P0F0KtDMa9WV/PIU&#10;BEXU7Z2piSYUAZQe91SdNkcho3ajimGohrFrMUEUucL6QMo6HEecniRtWnQ/OOtpvEvuv+/ASc70&#10;B0PduZrO5/E9JGO+uJiR4c491bkHjCCokgfOxu06jG9oZ53atpRpnAeDN9TRRiWtn1kd6dMIp24d&#10;n1t8I+d2inr+KaweAQAA//8DAFBLAwQUAAYACAAAACEAhopvVd4AAAAMAQAADwAAAGRycy9kb3du&#10;cmV2LnhtbExPy07DMBC8I/EP1iJxQdQmVE0a4lQICQS3UqpydeNtEuFHsN00/D3bE9x2dkbzqFaT&#10;NWzEEHvvJNzNBDB0jde9ayVsP55vC2AxKaeV8Q4l/GCEVX15UalS+5N7x3GTWkYmLpZKQpfSUHIe&#10;mw6tijM/oCPu4INViWBouQ7qRObW8EyIBbeqd5TQqQGfOmy+NkcroZi/jp/x7X69axYHs0w3+fjy&#10;HaS8vpoeH4AlnNKfGM71qTrU1Gnvj05HZggvC9qSyCyf00GKIjt/9kSJPBPA64r/H1H/AgAA//8D&#10;AFBLAQItABQABgAIAAAAIQC2gziS/gAAAOEBAAATAAAAAAAAAAAAAAAAAAAAAABbQ29udGVudF9U&#10;eXBlc10ueG1sUEsBAi0AFAAGAAgAAAAhADj9If/WAAAAlAEAAAsAAAAAAAAAAAAAAAAALwEAAF9y&#10;ZWxzLy5yZWxzUEsBAi0AFAAGAAgAAAAhAINUihktAgAAXAQAAA4AAAAAAAAAAAAAAAAALgIAAGRy&#10;cy9lMm9Eb2MueG1sUEsBAi0AFAAGAAgAAAAhAIaKb1XeAAAADAEAAA8AAAAAAAAAAAAAAAAAhwQA&#10;AGRycy9kb3ducmV2LnhtbFBLBQYAAAAABAAEAPMAAACSBQAAAAA=&#10;">
                <v:textbox>
                  <w:txbxContent>
                    <w:p w14:paraId="4ECDE618" w14:textId="77777777" w:rsidR="00BA600A" w:rsidRPr="00F866D8" w:rsidRDefault="00BA600A" w:rsidP="00BA600A">
                      <w:pPr>
                        <w:pStyle w:val="Heading2"/>
                        <w:jc w:val="center"/>
                        <w:rPr>
                          <w:rFonts w:ascii="SassoonPrimaryInfant" w:hAnsi="SassoonPrimaryInfant"/>
                          <w:b/>
                          <w:sz w:val="36"/>
                          <w:szCs w:val="36"/>
                        </w:rPr>
                      </w:pPr>
                      <w:r w:rsidRPr="00F866D8">
                        <w:rPr>
                          <w:rFonts w:ascii="SassoonPrimaryInfant" w:hAnsi="SassoonPrimaryInfant"/>
                          <w:b/>
                          <w:sz w:val="36"/>
                          <w:szCs w:val="36"/>
                        </w:rPr>
                        <w:t>If I see something I don’t like on a screen, I will always tell an adult.</w:t>
                      </w:r>
                    </w:p>
                    <w:p w14:paraId="4C010654" w14:textId="77777777" w:rsidR="00BA600A" w:rsidRDefault="00BA600A" w:rsidP="00BA600A">
                      <w:pPr>
                        <w:pStyle w:val="BodyText"/>
                      </w:pPr>
                    </w:p>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1312" behindDoc="0" locked="0" layoutInCell="1" allowOverlap="1" wp14:anchorId="0792D5ED" wp14:editId="2F64337B">
                <wp:simplePos x="0" y="0"/>
                <wp:positionH relativeFrom="column">
                  <wp:posOffset>-228600</wp:posOffset>
                </wp:positionH>
                <wp:positionV relativeFrom="paragraph">
                  <wp:posOffset>4178300</wp:posOffset>
                </wp:positionV>
                <wp:extent cx="1485900" cy="1257300"/>
                <wp:effectExtent l="9525" t="11430" r="9525" b="762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20E669BC" w14:textId="594E8ADB" w:rsidR="00BA600A" w:rsidRDefault="00BA600A" w:rsidP="00BA600A">
                            <w:pPr>
                              <w:pStyle w:val="Heading3"/>
                            </w:pPr>
                            <w:r w:rsidRPr="00F866D8">
                              <w:rPr>
                                <w:rFonts w:ascii="SassoonPrimaryInfant" w:hAnsi="SassoonPrimaryInfant"/>
                                <w:sz w:val="96"/>
                                <w:szCs w:val="96"/>
                              </w:rPr>
                              <w:t>F</w:t>
                            </w:r>
                            <w:r w:rsidRPr="00B91747">
                              <w:rPr>
                                <w:rFonts w:ascii="Comic Sans MS" w:hAnsi="Comic Sans MS"/>
                                <w:noProof/>
                                <w:sz w:val="40"/>
                                <w:szCs w:val="40"/>
                              </w:rPr>
                              <w:drawing>
                                <wp:inline distT="0" distB="0" distL="0" distR="0" wp14:anchorId="5E5C95A9" wp14:editId="49EE62BB">
                                  <wp:extent cx="713740" cy="63373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740" cy="633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D5ED" id="Text Box 169" o:spid="_x0000_s1028" type="#_x0000_t202" style="position:absolute;margin-left:-18pt;margin-top:329pt;width:117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bRLQIAAFw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u5qRYlh&#10;Gpv0KIZA3sBA4h0y1FtfoOODRdcwoAG9U7Xe3gP/6omBbcdMK26dg74TrMYMZ/FldvF0xPERpOo/&#10;QI2B2D5AAhoapyN9SAhBdOzU8dydmAyPIefLxWqKJo62Wb64fo1KjMGKp+fW+fBOgCZRKKnD9id4&#10;drj3YXR9conRPChZ76RSSXFttVWOHBiOyi59J/Sf3JQhfUlXi3wxMvBXiGn6/gShZcCZV1KXdHl2&#10;YkXk7a2pMU1WBCbVKGN1ypyIjNyNLIahGlLX8hggklxBfURmHYwjjiuJQgfuOyU9jndJ/bc9c4IS&#10;9d5gd1az+TzuQ1Lmi+scFXdpqS4tzHCEKmmgZBS3YdyhvXWy7TDSOA8GbrGjjUxcP2d1Sh9HOHXr&#10;tG5xRy715PX8U9j8AAAA//8DAFBLAwQUAAYACAAAACEAUhU/nt8AAAALAQAADwAAAGRycy9kb3du&#10;cmV2LnhtbEyPwU7DMBBE70j8g7VIXFDrQGmahjgVQgLBDUoFVzfeJhHxOthuGv6ezQlus5rR7Jti&#10;M9pODOhD60jB9TwBgVQ501KtYPf+OMtAhKjJ6M4RKvjBAJvy/KzQuXEnesNhG2vBJRRyraCJsc+l&#10;DFWDVoe565HYOzhvdeTT19J4feJy28mbJEml1S3xh0b3+NBg9bU9WgXZ7fPwGV4Wrx9VeujW8Wo1&#10;PH17pS4vxvs7EBHH+BeGCZ/RoWSmvTuSCaJTMFukvCUqSJcZiymxnsSe65dsybKQ/zeUvwAAAP//&#10;AwBQSwECLQAUAAYACAAAACEAtoM4kv4AAADhAQAAEwAAAAAAAAAAAAAAAAAAAAAAW0NvbnRlbnRf&#10;VHlwZXNdLnhtbFBLAQItABQABgAIAAAAIQA4/SH/1gAAAJQBAAALAAAAAAAAAAAAAAAAAC8BAABf&#10;cmVscy8ucmVsc1BLAQItABQABgAIAAAAIQBEuZbRLQIAAFwEAAAOAAAAAAAAAAAAAAAAAC4CAABk&#10;cnMvZTJvRG9jLnhtbFBLAQItABQABgAIAAAAIQBSFT+e3wAAAAsBAAAPAAAAAAAAAAAAAAAAAIcE&#10;AABkcnMvZG93bnJldi54bWxQSwUGAAAAAAQABADzAAAAkwUAAAAA&#10;">
                <v:textbox>
                  <w:txbxContent>
                    <w:p w14:paraId="20E669BC" w14:textId="594E8ADB" w:rsidR="00BA600A" w:rsidRDefault="00BA600A" w:rsidP="00BA600A">
                      <w:pPr>
                        <w:pStyle w:val="Heading3"/>
                      </w:pPr>
                      <w:r w:rsidRPr="00F866D8">
                        <w:rPr>
                          <w:rFonts w:ascii="SassoonPrimaryInfant" w:hAnsi="SassoonPrimaryInfant"/>
                          <w:sz w:val="96"/>
                          <w:szCs w:val="96"/>
                        </w:rPr>
                        <w:t>F</w:t>
                      </w:r>
                      <w:r w:rsidRPr="00B91747">
                        <w:rPr>
                          <w:rFonts w:ascii="Comic Sans MS" w:hAnsi="Comic Sans MS"/>
                          <w:noProof/>
                          <w:sz w:val="40"/>
                          <w:szCs w:val="40"/>
                        </w:rPr>
                        <w:drawing>
                          <wp:inline distT="0" distB="0" distL="0" distR="0" wp14:anchorId="5E5C95A9" wp14:editId="49EE62BB">
                            <wp:extent cx="713740" cy="63373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3740" cy="633730"/>
                                    </a:xfrm>
                                    <a:prstGeom prst="rect">
                                      <a:avLst/>
                                    </a:prstGeom>
                                    <a:noFill/>
                                    <a:ln>
                                      <a:noFill/>
                                    </a:ln>
                                  </pic:spPr>
                                </pic:pic>
                              </a:graphicData>
                            </a:graphic>
                          </wp:inline>
                        </w:drawing>
                      </w:r>
                    </w:p>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3360" behindDoc="0" locked="0" layoutInCell="1" allowOverlap="1" wp14:anchorId="27258DEF" wp14:editId="3D22AEA7">
                <wp:simplePos x="0" y="0"/>
                <wp:positionH relativeFrom="column">
                  <wp:posOffset>1257300</wp:posOffset>
                </wp:positionH>
                <wp:positionV relativeFrom="paragraph">
                  <wp:posOffset>4178300</wp:posOffset>
                </wp:positionV>
                <wp:extent cx="4000500" cy="1257300"/>
                <wp:effectExtent l="9525" t="11430" r="9525" b="762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txbx>
                        <w:txbxContent>
                          <w:p w14:paraId="42731602" w14:textId="77777777" w:rsidR="00BA600A" w:rsidRPr="00F866D8" w:rsidRDefault="00BA600A" w:rsidP="00BA600A">
                            <w:pPr>
                              <w:pStyle w:val="BodyText"/>
                              <w:jc w:val="center"/>
                              <w:rPr>
                                <w:rFonts w:ascii="SassoonPrimaryInfant" w:hAnsi="SassoonPrimaryInfant"/>
                                <w:sz w:val="36"/>
                                <w:szCs w:val="36"/>
                              </w:rPr>
                            </w:pPr>
                            <w:r w:rsidRPr="00F866D8">
                              <w:rPr>
                                <w:rFonts w:ascii="SassoonPrimaryInfant" w:hAnsi="SassoonPrimaryInfant"/>
                                <w:sz w:val="36"/>
                                <w:szCs w:val="36"/>
                              </w:rPr>
                              <w:t>I will only send friendly and polite messages.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58DEF" id="Text Box 167" o:spid="_x0000_s1029" type="#_x0000_t202" style="position:absolute;margin-left:99pt;margin-top:329pt;width:31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r0LgIAAFw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gae3e5pMQw&#10;jU16FEMgb2Eg8Q4Z6q0v0PHBomsY0IDeqVpv74F/88TApmOmFbfOQd8JVmOG0/gyO3s64vgIUvUf&#10;ocZAbBcgAQ2N05E+JIQgOnbqcOpOTIbj5TzP80WOJo626WyxvEAlxmDF83PrfHgvQJMolNRh+xM8&#10;29/7MLo+u8RoHpSst1KppLi22ihH9gxHZZu+I/pPbsqQvqTXi9liZOCvEJgtfn+C0DLgzCupS3p1&#10;cmJF5O2dqTFNVgQm1ShjdcociYzcjSyGoRpS1y5igEhyBfUBmXUwjjiuJAoduB+U9DjeJfXfd8wJ&#10;StQHg925ns7ncR+SMl8sZ6i4c0t1bmGGI1RJAyWjuAnjDu2sk22HkcZ5MHCLHW1k4volq2P6OMKp&#10;W8d1iztyrievl5/C+gkAAP//AwBQSwMEFAAGAAgAAAAhAFJUS+7eAAAACwEAAA8AAABkcnMvZG93&#10;bnJldi54bWxMj8FOwzAQRO9I/IO1SFxQ61BoSEOcCiGB6A1aBFc32SYR9jrYbhr+ns0Jbm+0o9mZ&#10;Yj1aIwb0oXOk4HqegECqXN1Ro+B99zTLQISoqdbGESr4wQDr8vys0HntTvSGwzY2gkMo5FpBG2Of&#10;SxmqFq0Oc9cj8e3gvNWRpW9k7fWJw62RiyRJpdUd8YdW9/jYYvW1PVoF2e3L8Bk2N68fVXowq3h1&#10;Nzx/e6UuL8aHexARx/hnhqk+V4eSO+3dkeogDOtVxluignQ5ATuyxQR7hmWagCwL+X9D+QsAAP//&#10;AwBQSwECLQAUAAYACAAAACEAtoM4kv4AAADhAQAAEwAAAAAAAAAAAAAAAAAAAAAAW0NvbnRlbnRf&#10;VHlwZXNdLnhtbFBLAQItABQABgAIAAAAIQA4/SH/1gAAAJQBAAALAAAAAAAAAAAAAAAAAC8BAABf&#10;cmVscy8ucmVsc1BLAQItABQABgAIAAAAIQBQMsr0LgIAAFwEAAAOAAAAAAAAAAAAAAAAAC4CAABk&#10;cnMvZTJvRG9jLnhtbFBLAQItABQABgAIAAAAIQBSVEvu3gAAAAsBAAAPAAAAAAAAAAAAAAAAAIgE&#10;AABkcnMvZG93bnJldi54bWxQSwUGAAAAAAQABADzAAAAkwUAAAAA&#10;">
                <v:textbox>
                  <w:txbxContent>
                    <w:p w14:paraId="42731602" w14:textId="77777777" w:rsidR="00BA600A" w:rsidRPr="00F866D8" w:rsidRDefault="00BA600A" w:rsidP="00BA600A">
                      <w:pPr>
                        <w:pStyle w:val="BodyText"/>
                        <w:jc w:val="center"/>
                        <w:rPr>
                          <w:rFonts w:ascii="SassoonPrimaryInfant" w:hAnsi="SassoonPrimaryInfant"/>
                          <w:sz w:val="36"/>
                          <w:szCs w:val="36"/>
                        </w:rPr>
                      </w:pPr>
                      <w:r w:rsidRPr="00F866D8">
                        <w:rPr>
                          <w:rFonts w:ascii="SassoonPrimaryInfant" w:hAnsi="SassoonPrimaryInfant"/>
                          <w:sz w:val="36"/>
                          <w:szCs w:val="36"/>
                        </w:rPr>
                        <w:t>I will only send friendly and polite messages.</w:t>
                      </w:r>
                    </w:p>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0288" behindDoc="0" locked="0" layoutInCell="1" allowOverlap="1" wp14:anchorId="66C2E370" wp14:editId="18679DDD">
                <wp:simplePos x="0" y="0"/>
                <wp:positionH relativeFrom="column">
                  <wp:posOffset>-228600</wp:posOffset>
                </wp:positionH>
                <wp:positionV relativeFrom="paragraph">
                  <wp:posOffset>2806700</wp:posOffset>
                </wp:positionV>
                <wp:extent cx="1485900" cy="1257300"/>
                <wp:effectExtent l="9525" t="11430" r="9525" b="762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6DA69D2F" w14:textId="2555A059" w:rsidR="00BA600A" w:rsidRDefault="00BA600A" w:rsidP="00BA600A">
                            <w:pPr>
                              <w:pStyle w:val="Heading3"/>
                            </w:pPr>
                            <w:r w:rsidRPr="00F866D8">
                              <w:rPr>
                                <w:rFonts w:ascii="SassoonPrimaryInfant" w:hAnsi="SassoonPrimaryInfant"/>
                                <w:sz w:val="96"/>
                                <w:szCs w:val="144"/>
                              </w:rPr>
                              <w:t>A</w:t>
                            </w:r>
                            <w:r>
                              <w:rPr>
                                <w:noProof/>
                                <w:sz w:val="40"/>
                                <w:szCs w:val="40"/>
                              </w:rPr>
                              <w:drawing>
                                <wp:inline distT="0" distB="0" distL="0" distR="0" wp14:anchorId="542013DB" wp14:editId="5E5606F4">
                                  <wp:extent cx="641985" cy="802005"/>
                                  <wp:effectExtent l="0" t="0" r="571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985" cy="802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370" id="Text Box 166" o:spid="_x0000_s1030" type="#_x0000_t202" style="position:absolute;margin-left:-18pt;margin-top:221pt;width:117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ngLQIAAFw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suKTFM&#10;Y5MexBDIGxhIvEOGeusLdLy36BoGNKB3qtbbO+BfPTGw65hpxY1z0HeC1ZjhNL7MLp6OOD6CVP0H&#10;qDEQOwRIQEPjdKQPCSGIjp16PHcnJsNjyPlqsc7RxNE2nS2uXqMSY7Di6bl1PrwToEkUSuqw/Qme&#10;He98GF2fXGI0D0rWe6lUUlxb7ZQjR4ajsk/fCf0nN2VIX9L1YrYYGfgrRJ6+P0FoGXDmldQlXZ2d&#10;WBF5e2tqTJMVgUk1ylidMiciI3cji2GohtS1eQwQSa6gfkRmHYwjjiuJQgfuOyU9jndJ/bcDc4IS&#10;9d5gd9bT+TzuQ1Lmi6sZKu7SUl1amOEIVdJAySjuwrhDB+tk22GkcR4M3GBHG5m4fs7qlD6OcOrW&#10;ad3ijlzqyev5p7D9AQAA//8DAFBLAwQUAAYACAAAACEA7FkE8uAAAAALAQAADwAAAGRycy9kb3du&#10;cmV2LnhtbEyPwU7DMBBE70j8g7VIXFBr00YhDdlUCAkENyiovbqxm0TY62C7afh73BPcZrSj2TfV&#10;erKGjdqH3hHC7VwA09Q41VOL8PnxNCuAhShJSeNII/zoAOv68qKSpXInetfjJrYslVAoJUIX41By&#10;HppOWxnmbtCUbgfnrYzJ+pYrL0+p3Bq+ECLnVvaUPnRy0I+dbr42R4tQZC/jLrwu37ZNfjCreHM3&#10;Pn97xOur6eEeWNRT/AvDGT+hQ52Y9u5IKjCDMFvmaUtEyLJFEufEqkhij5BnQgCvK/5/Q/0LAAD/&#10;/wMAUEsBAi0AFAAGAAgAAAAhALaDOJL+AAAA4QEAABMAAAAAAAAAAAAAAAAAAAAAAFtDb250ZW50&#10;X1R5cGVzXS54bWxQSwECLQAUAAYACAAAACEAOP0h/9YAAACUAQAACwAAAAAAAAAAAAAAAAAvAQAA&#10;X3JlbHMvLnJlbHNQSwECLQAUAAYACAAAACEAgapp4C0CAABcBAAADgAAAAAAAAAAAAAAAAAuAgAA&#10;ZHJzL2Uyb0RvYy54bWxQSwECLQAUAAYACAAAACEA7FkE8uAAAAALAQAADwAAAAAAAAAAAAAAAACH&#10;BAAAZHJzL2Rvd25yZXYueG1sUEsFBgAAAAAEAAQA8wAAAJQFAAAAAA==&#10;">
                <v:textbox>
                  <w:txbxContent>
                    <w:p w14:paraId="6DA69D2F" w14:textId="2555A059" w:rsidR="00BA600A" w:rsidRDefault="00BA600A" w:rsidP="00BA600A">
                      <w:pPr>
                        <w:pStyle w:val="Heading3"/>
                      </w:pPr>
                      <w:r w:rsidRPr="00F866D8">
                        <w:rPr>
                          <w:rFonts w:ascii="SassoonPrimaryInfant" w:hAnsi="SassoonPrimaryInfant"/>
                          <w:sz w:val="96"/>
                          <w:szCs w:val="144"/>
                        </w:rPr>
                        <w:t>A</w:t>
                      </w:r>
                      <w:r>
                        <w:rPr>
                          <w:noProof/>
                          <w:sz w:val="40"/>
                          <w:szCs w:val="40"/>
                        </w:rPr>
                        <w:drawing>
                          <wp:inline distT="0" distB="0" distL="0" distR="0" wp14:anchorId="542013DB" wp14:editId="5E5606F4">
                            <wp:extent cx="641985" cy="802005"/>
                            <wp:effectExtent l="0" t="0" r="571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985" cy="802005"/>
                                    </a:xfrm>
                                    <a:prstGeom prst="rect">
                                      <a:avLst/>
                                    </a:prstGeom>
                                    <a:noFill/>
                                    <a:ln>
                                      <a:noFill/>
                                    </a:ln>
                                  </pic:spPr>
                                </pic:pic>
                              </a:graphicData>
                            </a:graphic>
                          </wp:inline>
                        </w:drawing>
                      </w:r>
                    </w:p>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7456" behindDoc="0" locked="0" layoutInCell="1" allowOverlap="1" wp14:anchorId="5D9C22D1" wp14:editId="5F50E1E3">
                <wp:simplePos x="0" y="0"/>
                <wp:positionH relativeFrom="column">
                  <wp:posOffset>1257300</wp:posOffset>
                </wp:positionH>
                <wp:positionV relativeFrom="paragraph">
                  <wp:posOffset>2806700</wp:posOffset>
                </wp:positionV>
                <wp:extent cx="4000500" cy="1257300"/>
                <wp:effectExtent l="9525" t="11430" r="9525" b="762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txbx>
                        <w:txbxContent>
                          <w:p w14:paraId="2BE9121B" w14:textId="77777777" w:rsidR="00BA600A" w:rsidRPr="00F866D8" w:rsidRDefault="00BA600A" w:rsidP="00BA600A">
                            <w:pPr>
                              <w:pStyle w:val="Heading1"/>
                              <w:rPr>
                                <w:rFonts w:ascii="SassoonPrimaryInfant" w:hAnsi="SassoonPrimaryInfant"/>
                                <w:sz w:val="36"/>
                                <w:szCs w:val="36"/>
                              </w:rPr>
                            </w:pPr>
                            <w:r w:rsidRPr="00F866D8">
                              <w:rPr>
                                <w:rFonts w:ascii="SassoonPrimaryInfant" w:hAnsi="SassoonPrimaryInfant"/>
                                <w:b w:val="0"/>
                                <w:sz w:val="36"/>
                                <w:szCs w:val="36"/>
                              </w:rPr>
                              <w:t>I will only access my own work.   I will only click on icons and links when I</w:t>
                            </w:r>
                            <w:r w:rsidRPr="00F866D8">
                              <w:rPr>
                                <w:rFonts w:ascii="SassoonPrimaryInfant" w:hAnsi="SassoonPrimaryInfant"/>
                                <w:sz w:val="36"/>
                                <w:szCs w:val="36"/>
                              </w:rPr>
                              <w:t xml:space="preserve"> </w:t>
                            </w:r>
                            <w:r w:rsidRPr="00F866D8">
                              <w:rPr>
                                <w:rFonts w:ascii="SassoonPrimaryInfant" w:hAnsi="SassoonPrimaryInfant"/>
                                <w:b w:val="0"/>
                                <w:sz w:val="36"/>
                                <w:szCs w:val="36"/>
                              </w:rPr>
                              <w:t>know they are</w:t>
                            </w:r>
                            <w:r w:rsidRPr="00F866D8">
                              <w:rPr>
                                <w:rFonts w:ascii="SassoonPrimaryInfant" w:hAnsi="SassoonPrimaryInfant"/>
                                <w:sz w:val="36"/>
                                <w:szCs w:val="36"/>
                              </w:rPr>
                              <w:t xml:space="preserve"> </w:t>
                            </w:r>
                            <w:r w:rsidRPr="00F866D8">
                              <w:rPr>
                                <w:rFonts w:ascii="SassoonPrimaryInfant" w:hAnsi="SassoonPrimaryInfant"/>
                                <w:b w:val="0"/>
                                <w:sz w:val="36"/>
                                <w:szCs w:val="36"/>
                              </w:rPr>
                              <w:t>safe</w:t>
                            </w:r>
                          </w:p>
                          <w:p w14:paraId="27685D5E" w14:textId="77777777" w:rsidR="00BA600A" w:rsidRDefault="00BA600A" w:rsidP="00BA6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22D1" id="Text Box 164" o:spid="_x0000_s1031" type="#_x0000_t202" style="position:absolute;margin-left:99pt;margin-top:221pt;width:31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ZLLgIAAFwEAAAOAAAAZHJzL2Uyb0RvYy54bWysVNtu2zAMfR+wfxD0vtjJ4l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l0sKTFM&#10;Y5MexRjIGxhJvEOGButLdHyw6BpGNKB3qtbbe+BfPTGw6ZnpxK1zMPSCNZjhPL7Mzp5OOD6C1MMH&#10;aDAQ2wVIQGPrdKQPCSGIjp06nLoTk+F4uczzvMjRxNE2XxSXr1GJMVj59Nw6H94J0CQKFXXY/gTP&#10;9vc+TK5PLjGaByWbrVQqKa6rN8qRPcNR2abviP6TmzJkqOh1sSgmBv4Kgdni9ycILQPOvJK6olcn&#10;J1ZG3t6aBtNkZWBSTTJWp8yRyMjdxGIY6zF1rYgBIsk1NAdk1sE04riSKPTgvlMy4HhX1H/bMSco&#10;Ue8Ndud6vlzGfUjKsrhcoOLOLfW5hRmOUBUNlEziJkw7tLNOdj1GmubBwC12tJWJ6+esjunjCKdu&#10;Hdct7si5nryefwrrHwAAAP//AwBQSwMEFAAGAAgAAAAhAOwYcILgAAAACwEAAA8AAABkcnMvZG93&#10;bnJldi54bWxMj8FOwzAQRO9I/IO1SFwQtQlRSEOcCiGB4AalKlc3dpMIex1sNw1/z/YEt53d0eyb&#10;ejU7yyYT4uBRws1CADPYej1gJ2Hz8XRdAotJoVbWo5HwYyKsmvOzWlXaH/HdTOvUMQrBWCkJfUpj&#10;xXlse+NUXPjRIN32PjiVSIaO66COFO4sz4QouFMD0odejeaxN+3X+uAklPnL9Blfb9+2bbG3y3R1&#10;Nz1/BykvL+aHe2DJzOnPDCd8QoeGmHb+gDoyS3pZUpckIc8zGshRZqfNTkKRCwG8qfn/Ds0vAAAA&#10;//8DAFBLAQItABQABgAIAAAAIQC2gziS/gAAAOEBAAATAAAAAAAAAAAAAAAAAAAAAABbQ29udGVu&#10;dF9UeXBlc10ueG1sUEsBAi0AFAAGAAgAAAAhADj9If/WAAAAlAEAAAsAAAAAAAAAAAAAAAAALwEA&#10;AF9yZWxzLy5yZWxzUEsBAi0AFAAGAAgAAAAhAFK7pksuAgAAXAQAAA4AAAAAAAAAAAAAAAAALgIA&#10;AGRycy9lMm9Eb2MueG1sUEsBAi0AFAAGAAgAAAAhAOwYcILgAAAACwEAAA8AAAAAAAAAAAAAAAAA&#10;iAQAAGRycy9kb3ducmV2LnhtbFBLBQYAAAAABAAEAPMAAACVBQAAAAA=&#10;">
                <v:textbox>
                  <w:txbxContent>
                    <w:p w14:paraId="2BE9121B" w14:textId="77777777" w:rsidR="00BA600A" w:rsidRPr="00F866D8" w:rsidRDefault="00BA600A" w:rsidP="00BA600A">
                      <w:pPr>
                        <w:pStyle w:val="Heading1"/>
                        <w:rPr>
                          <w:rFonts w:ascii="SassoonPrimaryInfant" w:hAnsi="SassoonPrimaryInfant"/>
                          <w:sz w:val="36"/>
                          <w:szCs w:val="36"/>
                        </w:rPr>
                      </w:pPr>
                      <w:r w:rsidRPr="00F866D8">
                        <w:rPr>
                          <w:rFonts w:ascii="SassoonPrimaryInfant" w:hAnsi="SassoonPrimaryInfant"/>
                          <w:b w:val="0"/>
                          <w:sz w:val="36"/>
                          <w:szCs w:val="36"/>
                        </w:rPr>
                        <w:t>I will only access my own work.   I will only click on icons and links when I</w:t>
                      </w:r>
                      <w:r w:rsidRPr="00F866D8">
                        <w:rPr>
                          <w:rFonts w:ascii="SassoonPrimaryInfant" w:hAnsi="SassoonPrimaryInfant"/>
                          <w:sz w:val="36"/>
                          <w:szCs w:val="36"/>
                        </w:rPr>
                        <w:t xml:space="preserve"> </w:t>
                      </w:r>
                      <w:r w:rsidRPr="00F866D8">
                        <w:rPr>
                          <w:rFonts w:ascii="SassoonPrimaryInfant" w:hAnsi="SassoonPrimaryInfant"/>
                          <w:b w:val="0"/>
                          <w:sz w:val="36"/>
                          <w:szCs w:val="36"/>
                        </w:rPr>
                        <w:t>know they are</w:t>
                      </w:r>
                      <w:r w:rsidRPr="00F866D8">
                        <w:rPr>
                          <w:rFonts w:ascii="SassoonPrimaryInfant" w:hAnsi="SassoonPrimaryInfant"/>
                          <w:sz w:val="36"/>
                          <w:szCs w:val="36"/>
                        </w:rPr>
                        <w:t xml:space="preserve"> </w:t>
                      </w:r>
                      <w:r w:rsidRPr="00F866D8">
                        <w:rPr>
                          <w:rFonts w:ascii="SassoonPrimaryInfant" w:hAnsi="SassoonPrimaryInfant"/>
                          <w:b w:val="0"/>
                          <w:sz w:val="36"/>
                          <w:szCs w:val="36"/>
                        </w:rPr>
                        <w:t>safe</w:t>
                      </w:r>
                    </w:p>
                    <w:p w14:paraId="27685D5E" w14:textId="77777777" w:rsidR="00BA600A" w:rsidRDefault="00BA600A" w:rsidP="00BA600A"/>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59264" behindDoc="0" locked="0" layoutInCell="1" allowOverlap="1" wp14:anchorId="49F091AE" wp14:editId="41D843BF">
                <wp:simplePos x="0" y="0"/>
                <wp:positionH relativeFrom="column">
                  <wp:posOffset>-228600</wp:posOffset>
                </wp:positionH>
                <wp:positionV relativeFrom="paragraph">
                  <wp:posOffset>1435100</wp:posOffset>
                </wp:positionV>
                <wp:extent cx="1485900" cy="1257300"/>
                <wp:effectExtent l="9525" t="11430" r="9525" b="762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50FED6E3" w14:textId="180E3DC0" w:rsidR="00BA600A" w:rsidRDefault="00BA600A" w:rsidP="00BA600A">
                            <w:pPr>
                              <w:pStyle w:val="Heading3"/>
                              <w:rPr>
                                <w:szCs w:val="144"/>
                              </w:rPr>
                            </w:pPr>
                            <w:r w:rsidRPr="00F866D8">
                              <w:rPr>
                                <w:rFonts w:ascii="SassoonPrimaryInfant" w:hAnsi="SassoonPrimaryInfant"/>
                                <w:sz w:val="96"/>
                                <w:szCs w:val="96"/>
                              </w:rPr>
                              <w:t>S</w:t>
                            </w:r>
                            <w:r>
                              <w:rPr>
                                <w:noProof/>
                                <w:sz w:val="40"/>
                                <w:szCs w:val="40"/>
                              </w:rPr>
                              <w:drawing>
                                <wp:inline distT="0" distB="0" distL="0" distR="0" wp14:anchorId="69D2A488" wp14:editId="53B66A06">
                                  <wp:extent cx="625475" cy="713740"/>
                                  <wp:effectExtent l="0" t="0" r="317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475" cy="713740"/>
                                          </a:xfrm>
                                          <a:prstGeom prst="rect">
                                            <a:avLst/>
                                          </a:prstGeom>
                                          <a:noFill/>
                                          <a:ln>
                                            <a:noFill/>
                                          </a:ln>
                                        </pic:spPr>
                                      </pic:pic>
                                    </a:graphicData>
                                  </a:graphic>
                                </wp:inline>
                              </w:drawing>
                            </w:r>
                          </w:p>
                          <w:p w14:paraId="5B86A85E" w14:textId="77777777" w:rsidR="00BA600A" w:rsidRDefault="00BA600A" w:rsidP="00BA6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91AE" id="Text Box 163" o:spid="_x0000_s1032" type="#_x0000_t202" style="position:absolute;margin-left:-18pt;margin-top:113pt;width:117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PwLgIAAFw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3iihLD&#10;NDbpUfSBvIWexDtkqLM+R8cHi66hRwN6p2q9vQf+zRMD25aZRtw6B10rWIUZTuLL7OLpgOMjSNl9&#10;hAoDsX2ABNTXTkf6kBCC6Nip47k7MRkeQ86W89UYTRxtk+n8+gqVGIPlz8+t8+G9AE2iUFCH7U/w&#10;7HDvw+D67BKjeVCy2kmlkuKacqscOTAclV36Tug/uSlDuoKu5tP5wMBfIcbp+xOElgFnXkld0OXZ&#10;ieWRt3emwjRZHphUg4zVKXMiMnI3sBj6sk9dW8QAkeQSqiMy62AYcVxJFFpwPyjpcLwL6r/vmROU&#10;qA8Gu7OazGZxH5Iym19PUXGXlvLSwgxHqIIGSgZxG4Yd2lsnmxYjDfNg4BY7WsvE9UtWp/RxhFO3&#10;TusWd+RST14vP4XNEwAAAP//AwBQSwMEFAAGAAgAAAAhAB/dChbgAAAACwEAAA8AAABkcnMvZG93&#10;bnJldi54bWxMj81OwzAQhO9IvIO1SFxQ65BGIQ3ZVAgJBDcoqL268TaJ8E+w3TS8Pc4JbjPa0ew3&#10;1WbSio3kfG8Nwu0yAUamsbI3LcLnx9OiAOaDMFIoawjhhzxs6suLSpTSns07jdvQslhifCkQuhCG&#10;knPfdKSFX9qBTLwdrdMiROtaLp04x3KteJokOdeiN/FDJwZ67Kj52p40QpG9jHv/unrbNflRrcPN&#10;3fj87RCvr6aHe2CBpvAXhhk/okMdmQ72ZKRnCmGxyuOWgJCms5gT6yKKA0KWZgnwuuL/N9S/AAAA&#10;//8DAFBLAQItABQABgAIAAAAIQC2gziS/gAAAOEBAAATAAAAAAAAAAAAAAAAAAAAAABbQ29udGVu&#10;dF9UeXBlc10ueG1sUEsBAi0AFAAGAAgAAAAhADj9If/WAAAAlAEAAAsAAAAAAAAAAAAAAAAALwEA&#10;AF9yZWxzLy5yZWxzUEsBAi0AFAAGAAgAAAAhAMJbw/AuAgAAXAQAAA4AAAAAAAAAAAAAAAAALgIA&#10;AGRycy9lMm9Eb2MueG1sUEsBAi0AFAAGAAgAAAAhAB/dChbgAAAACwEAAA8AAAAAAAAAAAAAAAAA&#10;iAQAAGRycy9kb3ducmV2LnhtbFBLBQYAAAAABAAEAPMAAACVBQAAAAA=&#10;">
                <v:textbox>
                  <w:txbxContent>
                    <w:p w14:paraId="50FED6E3" w14:textId="180E3DC0" w:rsidR="00BA600A" w:rsidRDefault="00BA600A" w:rsidP="00BA600A">
                      <w:pPr>
                        <w:pStyle w:val="Heading3"/>
                        <w:rPr>
                          <w:szCs w:val="144"/>
                        </w:rPr>
                      </w:pPr>
                      <w:r w:rsidRPr="00F866D8">
                        <w:rPr>
                          <w:rFonts w:ascii="SassoonPrimaryInfant" w:hAnsi="SassoonPrimaryInfant"/>
                          <w:sz w:val="96"/>
                          <w:szCs w:val="96"/>
                        </w:rPr>
                        <w:t>S</w:t>
                      </w:r>
                      <w:r>
                        <w:rPr>
                          <w:noProof/>
                          <w:sz w:val="40"/>
                          <w:szCs w:val="40"/>
                        </w:rPr>
                        <w:drawing>
                          <wp:inline distT="0" distB="0" distL="0" distR="0" wp14:anchorId="69D2A488" wp14:editId="53B66A06">
                            <wp:extent cx="625475" cy="713740"/>
                            <wp:effectExtent l="0" t="0" r="317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475" cy="713740"/>
                                    </a:xfrm>
                                    <a:prstGeom prst="rect">
                                      <a:avLst/>
                                    </a:prstGeom>
                                    <a:noFill/>
                                    <a:ln>
                                      <a:noFill/>
                                    </a:ln>
                                  </pic:spPr>
                                </pic:pic>
                              </a:graphicData>
                            </a:graphic>
                          </wp:inline>
                        </w:drawing>
                      </w:r>
                    </w:p>
                    <w:p w14:paraId="5B86A85E" w14:textId="77777777" w:rsidR="00BA600A" w:rsidRDefault="00BA600A" w:rsidP="00BA600A"/>
                  </w:txbxContent>
                </v:textbox>
              </v:shape>
            </w:pict>
          </mc:Fallback>
        </mc:AlternateContent>
      </w:r>
      <w:r w:rsidRPr="00C94B4F">
        <w:rPr>
          <w:rFonts w:asciiTheme="minorHAnsi" w:hAnsiTheme="minorHAnsi" w:cstheme="minorHAnsi"/>
          <w:bCs/>
          <w:noProof/>
          <w:sz w:val="28"/>
          <w:lang w:val="en-US"/>
        </w:rPr>
        <mc:AlternateContent>
          <mc:Choice Requires="wps">
            <w:drawing>
              <wp:anchor distT="0" distB="0" distL="114300" distR="114300" simplePos="0" relativeHeight="251664384" behindDoc="0" locked="0" layoutInCell="1" allowOverlap="1" wp14:anchorId="2D118D50" wp14:editId="24149BB6">
                <wp:simplePos x="0" y="0"/>
                <wp:positionH relativeFrom="column">
                  <wp:posOffset>1257300</wp:posOffset>
                </wp:positionH>
                <wp:positionV relativeFrom="paragraph">
                  <wp:posOffset>1435100</wp:posOffset>
                </wp:positionV>
                <wp:extent cx="4000500" cy="1257300"/>
                <wp:effectExtent l="9525" t="11430" r="9525" b="762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7300"/>
                        </a:xfrm>
                        <a:prstGeom prst="rect">
                          <a:avLst/>
                        </a:prstGeom>
                        <a:solidFill>
                          <a:srgbClr val="FFFFFF"/>
                        </a:solidFill>
                        <a:ln w="9525">
                          <a:solidFill>
                            <a:srgbClr val="000000"/>
                          </a:solidFill>
                          <a:miter lim="800000"/>
                          <a:headEnd/>
                          <a:tailEnd/>
                        </a:ln>
                      </wps:spPr>
                      <wps:txbx>
                        <w:txbxContent>
                          <w:p w14:paraId="57F5F92F" w14:textId="77777777" w:rsidR="00BA600A" w:rsidRPr="00F866D8" w:rsidRDefault="00BA600A" w:rsidP="00BA600A">
                            <w:pPr>
                              <w:pStyle w:val="Heading1"/>
                              <w:rPr>
                                <w:rFonts w:ascii="SassoonPrimaryInfant" w:hAnsi="SassoonPrimaryInfant"/>
                                <w:b w:val="0"/>
                                <w:sz w:val="36"/>
                                <w:szCs w:val="36"/>
                              </w:rPr>
                            </w:pPr>
                            <w:r w:rsidRPr="00F866D8">
                              <w:rPr>
                                <w:rFonts w:ascii="SassoonPrimaryInfant" w:hAnsi="SassoonPrimaryInfant"/>
                                <w:b w:val="0"/>
                                <w:sz w:val="36"/>
                                <w:szCs w:val="36"/>
                              </w:rPr>
                              <w:t>I will only use the Internet when an adult is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8D50" id="Text Box 161" o:spid="_x0000_s1033" type="#_x0000_t202" style="position:absolute;margin-left:99pt;margin-top:113pt;width:31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xbLwIAAFwEAAAOAAAAZHJzL2Uyb0RvYy54bWysVNuO2yAQfa/Uf0C8N3bSZLNrxVlts01V&#10;aXuRdvsBGGMbFRgKJHb69TvgJE1vL1X9gBhmOMycM+PV7aAV2QvnJZiSTic5JcJwqKVpS/rlafvq&#10;mhIfmKmZAiNKehCe3q5fvlj1thAz6EDVwhEEMb7obUm7EGyRZZ53QjM/ASsMOhtwmgU0XZvVjvWI&#10;rlU2y/OrrAdXWwdceI+n96OTrhN+0wgePjWNF4GokmJuIa0urVVcs/WKFa1jtpP8mAb7hyw0kwYf&#10;PUPds8DIzsnfoLTkDjw0YcJBZ9A0kotUA1YzzX+p5rFjVqRakBxvzzT5/wfLP+4/OyJr1O5qSolh&#10;GkV6EkMgb2Ag8QwZ6q0vMPDRYmgY0IHRqVpvH4B/9cTApmOmFXfOQd8JVmOG6WZ2cXXE8RGk6j9A&#10;jQ+xXYAENDROR/qQEILoqNThrE5MhuPhPM/zRY4ujr7pbLF8jQZml7HidN06H94J0CRuSupQ/gTP&#10;9g8+jKGnkPiaByXrrVQqGa6tNsqRPcNW2abviP5TmDKkL+nNYrYYGfgrBGaL358gtAzY80rqkl6f&#10;g1gReXtr6tSRgUk17rE6ZbDISGTkbmQxDNWQVFue9KmgPiCzDsYWx5HETQfuOyU9tndJ/bcdc4IS&#10;9d6gOjfT+TzOQzLmi+UMDXfpqS49zHCEKmmgZNxuwjhDO+tk2+FLYz8YuENFG5m4jhmPWR3TxxZO&#10;ah3HLc7IpZ2ifvwU1s8AAAD//wMAUEsDBBQABgAIAAAAIQAfnH5m4AAAAAsBAAAPAAAAZHJzL2Rv&#10;d25yZXYueG1sTI/BTsMwEETvSPyDtUhcEHUwUUhDnAohgeAGpSpXN3aTCHsdbDcNf8/2BLed3dHs&#10;m3o1O8smE+LgUcLNIgNmsPV6wE7C5uPpugQWk0KtrEcj4cdEWDXnZ7WqtD/iu5nWqWMUgrFSEvqU&#10;xorz2PbGqbjwo0G67X1wKpEMHddBHSncWS6yrOBODUgfejWax960X+uDk1DmL9NnfL1927bF3i7T&#10;1d30/B2kvLyYH+6BJTOnPzOc8AkdGmLa+QPqyCzpZUldkgQhChrIUYrTZichF3kGvKn5/w7NLwAA&#10;AP//AwBQSwECLQAUAAYACAAAACEAtoM4kv4AAADhAQAAEwAAAAAAAAAAAAAAAAAAAAAAW0NvbnRl&#10;bnRfVHlwZXNdLnhtbFBLAQItABQABgAIAAAAIQA4/SH/1gAAAJQBAAALAAAAAAAAAAAAAAAAAC8B&#10;AABfcmVscy8ucmVsc1BLAQItABQABgAIAAAAIQARSgxbLwIAAFwEAAAOAAAAAAAAAAAAAAAAAC4C&#10;AABkcnMvZTJvRG9jLnhtbFBLAQItABQABgAIAAAAIQAfnH5m4AAAAAsBAAAPAAAAAAAAAAAAAAAA&#10;AIkEAABkcnMvZG93bnJldi54bWxQSwUGAAAAAAQABADzAAAAlgUAAAAA&#10;">
                <v:textbox>
                  <w:txbxContent>
                    <w:p w14:paraId="57F5F92F" w14:textId="77777777" w:rsidR="00BA600A" w:rsidRPr="00F866D8" w:rsidRDefault="00BA600A" w:rsidP="00BA600A">
                      <w:pPr>
                        <w:pStyle w:val="Heading1"/>
                        <w:rPr>
                          <w:rFonts w:ascii="SassoonPrimaryInfant" w:hAnsi="SassoonPrimaryInfant"/>
                          <w:b w:val="0"/>
                          <w:sz w:val="36"/>
                          <w:szCs w:val="36"/>
                        </w:rPr>
                      </w:pPr>
                      <w:r w:rsidRPr="00F866D8">
                        <w:rPr>
                          <w:rFonts w:ascii="SassoonPrimaryInfant" w:hAnsi="SassoonPrimaryInfant"/>
                          <w:b w:val="0"/>
                          <w:sz w:val="36"/>
                          <w:szCs w:val="36"/>
                        </w:rPr>
                        <w:t>I will only use the Internet when an adult is there.</w:t>
                      </w:r>
                    </w:p>
                  </w:txbxContent>
                </v:textbox>
              </v:shape>
            </w:pict>
          </mc:Fallback>
        </mc:AlternateContent>
      </w:r>
      <w:proofErr w:type="spellStart"/>
      <w:r w:rsidRPr="00C94B4F">
        <w:rPr>
          <w:rFonts w:asciiTheme="minorHAnsi" w:hAnsiTheme="minorHAnsi" w:cstheme="minorHAnsi"/>
          <w:bCs/>
          <w:sz w:val="28"/>
        </w:rPr>
        <w:t>Fieldhead</w:t>
      </w:r>
      <w:proofErr w:type="spellEnd"/>
      <w:r w:rsidRPr="00C94B4F">
        <w:rPr>
          <w:rFonts w:asciiTheme="minorHAnsi" w:hAnsiTheme="minorHAnsi" w:cstheme="minorHAnsi"/>
          <w:bCs/>
          <w:sz w:val="28"/>
        </w:rPr>
        <w:t xml:space="preserve"> </w:t>
      </w:r>
      <w:proofErr w:type="spellStart"/>
      <w:r w:rsidRPr="00C94B4F">
        <w:rPr>
          <w:rFonts w:asciiTheme="minorHAnsi" w:hAnsiTheme="minorHAnsi" w:cstheme="minorHAnsi"/>
          <w:bCs/>
          <w:sz w:val="28"/>
        </w:rPr>
        <w:t>Carr</w:t>
      </w:r>
      <w:proofErr w:type="spellEnd"/>
      <w:r w:rsidRPr="00C94B4F">
        <w:rPr>
          <w:rFonts w:asciiTheme="minorHAnsi" w:hAnsiTheme="minorHAnsi" w:cstheme="minorHAnsi"/>
          <w:bCs/>
          <w:sz w:val="28"/>
        </w:rPr>
        <w:t xml:space="preserve"> Primary School </w:t>
      </w:r>
    </w:p>
    <w:p w14:paraId="0F2C6269" w14:textId="5CBD5CEF" w:rsidR="00BA600A" w:rsidRPr="00C94B4F" w:rsidRDefault="00FB57D4" w:rsidP="00BA600A">
      <w:pPr>
        <w:rPr>
          <w:rFonts w:asciiTheme="minorHAnsi" w:hAnsiTheme="minorHAnsi" w:cstheme="minorHAnsi"/>
          <w:bCs/>
          <w:sz w:val="28"/>
        </w:rPr>
      </w:pPr>
      <w:r w:rsidRPr="00C94B4F">
        <w:rPr>
          <w:rFonts w:asciiTheme="minorHAnsi" w:hAnsiTheme="minorHAnsi" w:cstheme="minorHAnsi"/>
          <w:b/>
          <w:bCs/>
          <w:noProof/>
          <w:sz w:val="28"/>
          <w:u w:val="single"/>
          <w:lang w:val="en-US"/>
        </w:rPr>
        <mc:AlternateContent>
          <mc:Choice Requires="wps">
            <w:drawing>
              <wp:anchor distT="0" distB="0" distL="114300" distR="114300" simplePos="0" relativeHeight="251666432" behindDoc="0" locked="0" layoutInCell="1" allowOverlap="1" wp14:anchorId="15670C62" wp14:editId="6E5A7C14">
                <wp:simplePos x="0" y="0"/>
                <wp:positionH relativeFrom="column">
                  <wp:posOffset>-219710</wp:posOffset>
                </wp:positionH>
                <wp:positionV relativeFrom="paragraph">
                  <wp:posOffset>311919</wp:posOffset>
                </wp:positionV>
                <wp:extent cx="5477510" cy="571500"/>
                <wp:effectExtent l="8890" t="8890" r="9525" b="1016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571500"/>
                        </a:xfrm>
                        <a:prstGeom prst="rect">
                          <a:avLst/>
                        </a:prstGeom>
                        <a:solidFill>
                          <a:srgbClr val="FFFFFF"/>
                        </a:solidFill>
                        <a:ln w="9525">
                          <a:solidFill>
                            <a:srgbClr val="000000"/>
                          </a:solidFill>
                          <a:miter lim="800000"/>
                          <a:headEnd/>
                          <a:tailEnd/>
                        </a:ln>
                      </wps:spPr>
                      <wps:txbx>
                        <w:txbxContent>
                          <w:p w14:paraId="12657484" w14:textId="77777777" w:rsidR="00BA600A" w:rsidRPr="003609AC" w:rsidRDefault="00BA600A" w:rsidP="00BA600A">
                            <w:pPr>
                              <w:pStyle w:val="Heading2"/>
                              <w:rPr>
                                <w:rFonts w:ascii="SassoonPrimaryInfant" w:hAnsi="SassoonPrimaryInfant"/>
                                <w:b/>
                                <w:sz w:val="52"/>
                                <w:szCs w:val="56"/>
                              </w:rPr>
                            </w:pPr>
                            <w:r w:rsidRPr="003609AC">
                              <w:rPr>
                                <w:rFonts w:ascii="SassoonPrimaryInfant" w:hAnsi="SassoonPrimaryInfant"/>
                                <w:b/>
                                <w:sz w:val="52"/>
                                <w:szCs w:val="56"/>
                              </w:rPr>
                              <w:t>Think before you click!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0C62" id="Text Box 160" o:spid="_x0000_s1034" type="#_x0000_t202" style="position:absolute;margin-left:-17.3pt;margin-top:24.55pt;width:431.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cLQIAAFsEAAAOAAAAZHJzL2Uyb0RvYy54bWysVNuO0zAQfUfiHyy/0yRVs+1GTVdLlyKk&#10;5SLt8gGO4yQWjsfYbpPy9YydtlQLvCDyYHk84+MzZ2ayvht7RQ7COgm6pNkspURoDrXUbUm/Pu/e&#10;rChxnumaKdCipEfh6N3m9av1YAoxhw5ULSxBEO2KwZS0894USeJ4J3rmZmCERmcDtmceTdsmtWUD&#10;ovcqmafpTTKArY0FLpzD04fJSTcRv2kE95+bxglPVEmRm4+rjWsV1mSzZkVrmekkP9Fg/8CiZ1Lj&#10;oxeoB+YZ2Vv5G1QvuQUHjZ9x6BNoGslFzAGzydIX2Tx1zIiYC4rjzEUm9/9g+afDF0tkjbW7QX00&#10;67FIz2L05C2MJJyhQoNxBQY+GQz1IzowOmbrzCPwb45o2HZMt+LeWhg6wWpkmIWbydXVCccFkGr4&#10;CDU+xPYeItDY2D7Ih4IQREcmx0t1AhmOh/liucwzdHH05cssTyO5hBXn28Y6/15AT8KmpBarH9HZ&#10;4dH5wIYV55DwmAMl651UKhq2rbbKkgPDTtnFLybwIkxpMpT0Np/nkwB/hUjj9yeIXnpseSX7kq4u&#10;QawIsr3TdWxIz6Sa9khZ6ZOOQbpJRD9WYyza6lyeCuojCmth6nCcSNx0YH9QMmB3l9R93zMrKFEf&#10;NBbnNlsswjhEY5Ev52jYa0917WGaI1RJPSXTduunEdobK9sOX5raQcM9FrSRUetQ+YnViT52cCzB&#10;adrCiFzbMerXP2HzEwAA//8DAFBLAwQUAAYACAAAACEAtggsQt8AAAAKAQAADwAAAGRycy9kb3du&#10;cmV2LnhtbEyPwU7DMAyG70i8Q2QkLmhLt1alK00nhASCGwwE16zx2orGKUnWlbfHnOBo+9Pv76+2&#10;sx3EhD70jhSslgkIpMaZnloFb6/3iwJEiJqMHhyhgm8MsK3PzypdGneiF5x2sRUcQqHUCroYx1LK&#10;0HRodVi6EYlvB+etjjz6VhqvTxxuB7lOklxa3RN/6PSIdx02n7ujVVBkj9NHeEqf35v8MGzi1fX0&#10;8OWVuryYb29ARJzjHwy/+qwONTvt3ZFMEIOCRZrljCrINisQDBTrgsvtmUx5I+tK/q9Q/wAAAP//&#10;AwBQSwECLQAUAAYACAAAACEAtoM4kv4AAADhAQAAEwAAAAAAAAAAAAAAAAAAAAAAW0NvbnRlbnRf&#10;VHlwZXNdLnhtbFBLAQItABQABgAIAAAAIQA4/SH/1gAAAJQBAAALAAAAAAAAAAAAAAAAAC8BAABf&#10;cmVscy8ucmVsc1BLAQItABQABgAIAAAAIQC9xV/cLQIAAFsEAAAOAAAAAAAAAAAAAAAAAC4CAABk&#10;cnMvZTJvRG9jLnhtbFBLAQItABQABgAIAAAAIQC2CCxC3wAAAAoBAAAPAAAAAAAAAAAAAAAAAIcE&#10;AABkcnMvZG93bnJldi54bWxQSwUGAAAAAAQABADzAAAAkwUAAAAA&#10;">
                <v:textbox>
                  <w:txbxContent>
                    <w:p w14:paraId="12657484" w14:textId="77777777" w:rsidR="00BA600A" w:rsidRPr="003609AC" w:rsidRDefault="00BA600A" w:rsidP="00BA600A">
                      <w:pPr>
                        <w:pStyle w:val="Heading2"/>
                        <w:rPr>
                          <w:rFonts w:ascii="SassoonPrimaryInfant" w:hAnsi="SassoonPrimaryInfant"/>
                          <w:b/>
                          <w:sz w:val="52"/>
                          <w:szCs w:val="56"/>
                        </w:rPr>
                      </w:pPr>
                      <w:r w:rsidRPr="003609AC">
                        <w:rPr>
                          <w:rFonts w:ascii="SassoonPrimaryInfant" w:hAnsi="SassoonPrimaryInfant"/>
                          <w:b/>
                          <w:sz w:val="52"/>
                          <w:szCs w:val="56"/>
                        </w:rPr>
                        <w:t>Think before you click!</w:t>
                      </w:r>
                    </w:p>
                  </w:txbxContent>
                </v:textbox>
              </v:shape>
            </w:pict>
          </mc:Fallback>
        </mc:AlternateContent>
      </w:r>
      <w:r w:rsidR="00BA600A" w:rsidRPr="00C94B4F">
        <w:rPr>
          <w:rFonts w:asciiTheme="minorHAnsi" w:hAnsiTheme="minorHAnsi" w:cstheme="minorHAnsi"/>
          <w:bCs/>
          <w:sz w:val="28"/>
        </w:rPr>
        <w:t>KS1 Acceptable Use Policy</w:t>
      </w:r>
    </w:p>
    <w:p w14:paraId="34C802CE" w14:textId="0B44BE3E" w:rsidR="00BA600A" w:rsidRPr="00C94B4F" w:rsidRDefault="00BA600A" w:rsidP="00BA600A">
      <w:pPr>
        <w:rPr>
          <w:rFonts w:asciiTheme="minorHAnsi" w:hAnsiTheme="minorHAnsi" w:cstheme="minorHAnsi"/>
          <w:b/>
          <w:bCs/>
          <w:sz w:val="28"/>
          <w:u w:val="single"/>
        </w:rPr>
      </w:pPr>
    </w:p>
    <w:p w14:paraId="78205633" w14:textId="31FD47EF" w:rsidR="00BA600A" w:rsidRPr="00C94B4F" w:rsidRDefault="00BA600A" w:rsidP="00BA600A">
      <w:pPr>
        <w:rPr>
          <w:rFonts w:asciiTheme="minorHAnsi" w:hAnsiTheme="minorHAnsi" w:cstheme="minorHAnsi"/>
          <w:b/>
          <w:bCs/>
          <w:sz w:val="28"/>
          <w:u w:val="single"/>
        </w:rPr>
      </w:pPr>
    </w:p>
    <w:p w14:paraId="0B97D9AB" w14:textId="77777777" w:rsidR="00BA600A" w:rsidRPr="00C94B4F" w:rsidRDefault="00BA600A" w:rsidP="00BA600A">
      <w:pPr>
        <w:rPr>
          <w:rFonts w:asciiTheme="minorHAnsi" w:hAnsiTheme="minorHAnsi" w:cstheme="minorHAnsi"/>
          <w:b/>
          <w:bCs/>
          <w:sz w:val="28"/>
          <w:u w:val="single"/>
        </w:rPr>
      </w:pPr>
    </w:p>
    <w:p w14:paraId="5B862167" w14:textId="77777777" w:rsidR="00BA600A" w:rsidRPr="00C94B4F" w:rsidRDefault="00BA600A" w:rsidP="00BA600A">
      <w:pPr>
        <w:rPr>
          <w:rFonts w:asciiTheme="minorHAnsi" w:hAnsiTheme="minorHAnsi" w:cstheme="minorHAnsi"/>
          <w:b/>
          <w:bCs/>
          <w:sz w:val="28"/>
          <w:u w:val="single"/>
        </w:rPr>
      </w:pPr>
    </w:p>
    <w:p w14:paraId="43BC53AB" w14:textId="77777777" w:rsidR="00BA600A" w:rsidRPr="00C94B4F" w:rsidRDefault="00BA600A" w:rsidP="00BA600A">
      <w:pPr>
        <w:rPr>
          <w:rFonts w:asciiTheme="minorHAnsi" w:hAnsiTheme="minorHAnsi" w:cstheme="minorHAnsi"/>
          <w:b/>
          <w:bCs/>
          <w:sz w:val="28"/>
          <w:u w:val="single"/>
        </w:rPr>
      </w:pPr>
    </w:p>
    <w:p w14:paraId="2AE2AC80" w14:textId="77777777" w:rsidR="00BA600A" w:rsidRPr="00C94B4F" w:rsidRDefault="00BA600A" w:rsidP="00BA600A">
      <w:pPr>
        <w:rPr>
          <w:rFonts w:asciiTheme="minorHAnsi" w:hAnsiTheme="minorHAnsi" w:cstheme="minorHAnsi"/>
          <w:b/>
          <w:bCs/>
          <w:sz w:val="28"/>
          <w:u w:val="single"/>
        </w:rPr>
      </w:pPr>
    </w:p>
    <w:p w14:paraId="55007B1F" w14:textId="77777777" w:rsidR="00BA600A" w:rsidRPr="00C94B4F" w:rsidRDefault="00BA600A" w:rsidP="00BA600A">
      <w:pPr>
        <w:rPr>
          <w:rFonts w:asciiTheme="minorHAnsi" w:hAnsiTheme="minorHAnsi" w:cstheme="minorHAnsi"/>
          <w:b/>
          <w:bCs/>
          <w:sz w:val="28"/>
          <w:u w:val="single"/>
        </w:rPr>
      </w:pPr>
    </w:p>
    <w:p w14:paraId="0E803F30" w14:textId="77777777" w:rsidR="00BA600A" w:rsidRPr="00C94B4F" w:rsidRDefault="00BA600A" w:rsidP="00BA600A">
      <w:pPr>
        <w:rPr>
          <w:rFonts w:asciiTheme="minorHAnsi" w:hAnsiTheme="minorHAnsi" w:cstheme="minorHAnsi"/>
          <w:b/>
          <w:sz w:val="28"/>
        </w:rPr>
      </w:pPr>
    </w:p>
    <w:p w14:paraId="6904CFA1" w14:textId="77777777" w:rsidR="00BA600A" w:rsidRPr="00C94B4F" w:rsidRDefault="00BA600A" w:rsidP="00BA600A">
      <w:pPr>
        <w:rPr>
          <w:rFonts w:asciiTheme="minorHAnsi" w:hAnsiTheme="minorHAnsi" w:cstheme="minorHAnsi"/>
          <w:b/>
          <w:sz w:val="28"/>
        </w:rPr>
      </w:pPr>
    </w:p>
    <w:p w14:paraId="789E405B" w14:textId="500F6AB8" w:rsidR="00BA600A" w:rsidRPr="00C94B4F" w:rsidRDefault="00BA600A" w:rsidP="00BA600A">
      <w:pPr>
        <w:rPr>
          <w:rFonts w:asciiTheme="minorHAnsi" w:hAnsiTheme="minorHAnsi" w:cstheme="minorHAnsi"/>
          <w:b/>
          <w:sz w:val="28"/>
        </w:rPr>
      </w:pPr>
    </w:p>
    <w:p w14:paraId="6A17E056" w14:textId="77777777" w:rsidR="00BA600A" w:rsidRPr="00C94B4F" w:rsidRDefault="00BA600A" w:rsidP="00BA600A">
      <w:pPr>
        <w:rPr>
          <w:rFonts w:asciiTheme="minorHAnsi" w:hAnsiTheme="minorHAnsi" w:cstheme="minorHAnsi"/>
          <w:sz w:val="28"/>
        </w:rPr>
      </w:pPr>
    </w:p>
    <w:p w14:paraId="3106380E" w14:textId="77777777" w:rsidR="00BA600A" w:rsidRPr="00C94B4F" w:rsidRDefault="00BA600A" w:rsidP="00BA600A">
      <w:pPr>
        <w:rPr>
          <w:rFonts w:asciiTheme="minorHAnsi" w:hAnsiTheme="minorHAnsi" w:cstheme="minorHAnsi"/>
          <w:sz w:val="28"/>
        </w:rPr>
      </w:pPr>
    </w:p>
    <w:p w14:paraId="56A151BE" w14:textId="77777777" w:rsidR="00BA600A" w:rsidRPr="00C94B4F" w:rsidRDefault="00BA600A" w:rsidP="00BA600A">
      <w:pPr>
        <w:rPr>
          <w:rFonts w:asciiTheme="minorHAnsi" w:hAnsiTheme="minorHAnsi" w:cstheme="minorHAnsi"/>
          <w:sz w:val="28"/>
        </w:rPr>
      </w:pPr>
    </w:p>
    <w:p w14:paraId="05C9CC01" w14:textId="77777777" w:rsidR="00BA600A" w:rsidRPr="00C94B4F" w:rsidRDefault="00BA600A" w:rsidP="00BA600A">
      <w:pPr>
        <w:rPr>
          <w:rFonts w:asciiTheme="minorHAnsi" w:hAnsiTheme="minorHAnsi" w:cstheme="minorHAnsi"/>
          <w:sz w:val="28"/>
        </w:rPr>
      </w:pPr>
    </w:p>
    <w:p w14:paraId="29A3FE02" w14:textId="77777777" w:rsidR="00BA600A" w:rsidRPr="00C94B4F" w:rsidRDefault="00BA600A" w:rsidP="00BA600A">
      <w:pPr>
        <w:rPr>
          <w:rFonts w:asciiTheme="minorHAnsi" w:hAnsiTheme="minorHAnsi" w:cstheme="minorHAnsi"/>
          <w:sz w:val="28"/>
        </w:rPr>
      </w:pPr>
    </w:p>
    <w:p w14:paraId="13545CAF" w14:textId="77777777" w:rsidR="00BA600A" w:rsidRPr="00C94B4F" w:rsidRDefault="00BA600A" w:rsidP="00BA600A">
      <w:pPr>
        <w:rPr>
          <w:rFonts w:asciiTheme="minorHAnsi" w:hAnsiTheme="minorHAnsi" w:cstheme="minorHAnsi"/>
          <w:sz w:val="28"/>
        </w:rPr>
      </w:pPr>
    </w:p>
    <w:p w14:paraId="267463C4" w14:textId="7A7E030F" w:rsidR="00BA600A" w:rsidRPr="00C94B4F" w:rsidRDefault="00FB57D4" w:rsidP="00BA600A">
      <w:pPr>
        <w:rPr>
          <w:rFonts w:asciiTheme="minorHAnsi" w:hAnsiTheme="minorHAnsi" w:cstheme="minorHAnsi"/>
          <w:sz w:val="28"/>
        </w:rPr>
      </w:pPr>
      <w:r w:rsidRPr="00C94B4F">
        <w:rPr>
          <w:rFonts w:asciiTheme="minorHAnsi" w:hAnsiTheme="minorHAnsi" w:cstheme="minorHAnsi"/>
          <w:b/>
          <w:bCs/>
          <w:noProof/>
          <w:sz w:val="28"/>
          <w:lang w:val="en-US"/>
        </w:rPr>
        <mc:AlternateContent>
          <mc:Choice Requires="wps">
            <w:drawing>
              <wp:anchor distT="0" distB="0" distL="114300" distR="114300" simplePos="0" relativeHeight="251668480" behindDoc="0" locked="0" layoutInCell="1" allowOverlap="1" wp14:anchorId="2D52C8AB" wp14:editId="42CE5261">
                <wp:simplePos x="0" y="0"/>
                <wp:positionH relativeFrom="column">
                  <wp:posOffset>-217204</wp:posOffset>
                </wp:positionH>
                <wp:positionV relativeFrom="paragraph">
                  <wp:posOffset>203701</wp:posOffset>
                </wp:positionV>
                <wp:extent cx="5486400" cy="1104900"/>
                <wp:effectExtent l="8890" t="12065" r="10160" b="698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4900"/>
                        </a:xfrm>
                        <a:prstGeom prst="rect">
                          <a:avLst/>
                        </a:prstGeom>
                        <a:solidFill>
                          <a:srgbClr val="FFFFFF"/>
                        </a:solidFill>
                        <a:ln w="9525">
                          <a:solidFill>
                            <a:srgbClr val="000000"/>
                          </a:solidFill>
                          <a:miter lim="800000"/>
                          <a:headEnd/>
                          <a:tailEnd/>
                        </a:ln>
                      </wps:spPr>
                      <wps:txbx>
                        <w:txbxContent>
                          <w:p w14:paraId="5933A9C5" w14:textId="77777777" w:rsidR="00BA600A" w:rsidRPr="00F866D8" w:rsidRDefault="00BA600A" w:rsidP="00BA600A">
                            <w:pPr>
                              <w:rPr>
                                <w:rFonts w:ascii="SassoonPrimaryInfant" w:hAnsi="SassoonPrimaryInfant" w:cs="Arial"/>
                                <w:sz w:val="28"/>
                                <w:szCs w:val="40"/>
                              </w:rPr>
                            </w:pPr>
                            <w:r w:rsidRPr="00F866D8">
                              <w:rPr>
                                <w:rFonts w:ascii="SassoonPrimaryInfant" w:hAnsi="SassoonPrimaryInfant" w:cs="Arial"/>
                                <w:sz w:val="28"/>
                                <w:szCs w:val="40"/>
                              </w:rPr>
                              <w:t>My Name:</w:t>
                            </w:r>
                          </w:p>
                          <w:p w14:paraId="2E04BECA"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cs="Arial"/>
                                <w:sz w:val="28"/>
                                <w:szCs w:val="40"/>
                              </w:rPr>
                              <w:t>My Signature:</w:t>
                            </w:r>
                            <w:r w:rsidRPr="00F866D8">
                              <w:rPr>
                                <w:rFonts w:ascii="SassoonPrimaryInfant" w:hAnsi="SassoonPrimaryInfant"/>
                                <w:sz w:val="28"/>
                                <w:szCs w:val="40"/>
                              </w:rPr>
                              <w:t xml:space="preserve"> </w:t>
                            </w:r>
                          </w:p>
                          <w:p w14:paraId="07180528"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sz w:val="28"/>
                                <w:szCs w:val="40"/>
                              </w:rPr>
                              <w:t>Parent/Carer:</w:t>
                            </w:r>
                          </w:p>
                          <w:p w14:paraId="3F8A84BB"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sz w:val="28"/>
                                <w:szCs w:val="4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C8AB" id="Text Box 159" o:spid="_x0000_s1035" type="#_x0000_t202" style="position:absolute;margin-left:-17.1pt;margin-top:16.05pt;width:6in;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8SLQIAAFwEAAAOAAAAZHJzL2Uyb0RvYy54bWysVNuO0zAQfUfiHyy/0yRVu2yjpqulSxHS&#10;siDt8gGO4yQWtsfYbpPy9Yydbim3F0QeLI9nfDxzzkzWN6NW5CCcl2AqWsxySoTh0EjTVfTz0+7V&#10;NSU+MNMwBUZU9Cg8vdm8fLEebCnm0INqhCMIYnw52Ir2IdgyyzzvhWZ+BlYYdLbgNAtoui5rHBsQ&#10;XatsnudX2QCusQ648B5P7yYn3ST8thU8fGxbLwJRFcXcQlpdWuu4Zps1KzvHbC/5KQ32D1loJg0+&#10;eoa6Y4GRvZO/QWnJHXhow4yDzqBtJRepBqymyH+p5rFnVqRakBxvzzT5/wfLHw6fHJENardcUWKY&#10;RpGexBjIGxhJPEOGButLDHy0GBpGdGB0qtbbe+BfPDGw7ZnpxK1zMPSCNZhhEW9mF1cnHB9B6uED&#10;NPgQ2wdIQGPrdKQPCSGIjkodz+rEZDgeLhfXV4scXRx9RZEvVmjEN1j5fN06H94J0CRuKupQ/gTP&#10;Dvc+TKHPIfE1D0o2O6lUMlxXb5UjB4atskvfCf2nMGXIUNHVcr6cGPgrRJ6+P0FoGbDnldQVvT4H&#10;sTLy9tY0mCYrA5Nq2mN1ypyIjNxNLIaxHpNqZ31qaI7IrIOpxXEkcdOD+0bJgO1dUf91z5ygRL03&#10;qM6qWCziPCRjsXw9R8NdeupLDzMcoSoaKJm22zDN0N462fX40tQPBm5R0VYmrqP0U1an9LGFk1qn&#10;cYszcmmnqB8/hc13AAAA//8DAFBLAwQUAAYACAAAACEA5APxOeEAAAAKAQAADwAAAGRycy9kb3du&#10;cmV2LnhtbEyPy07DMBBF90j8gzVIbFDrPKqQhjgVQgLBDgpqt248TSLscbDdNPw9ZgXL0Rzde269&#10;mY1mEzo/WBKQLhNgSK1VA3UCPt4fFyUwHyQpqS2hgG/0sGkuL2pZKXumN5y2oWMxhHwlBfQhjBXn&#10;vu3RSL+0I1L8Ha0zMsTTdVw5eY7hRvMsSQpu5ECxoZcjPvTYfm5PRkC5ep72/iV/3bXFUa/Dze30&#10;9OWEuL6a7++ABZzDHwy/+lEdmuh0sCdSnmkBi3yVRVRAnqXAIlBm67jlICBLihR4U/P/E5ofAAAA&#10;//8DAFBLAQItABQABgAIAAAAIQC2gziS/gAAAOEBAAATAAAAAAAAAAAAAAAAAAAAAABbQ29udGVu&#10;dF9UeXBlc10ueG1sUEsBAi0AFAAGAAgAAAAhADj9If/WAAAAlAEAAAsAAAAAAAAAAAAAAAAALwEA&#10;AF9yZWxzLy5yZWxzUEsBAi0AFAAGAAgAAAAhAGbvbxItAgAAXAQAAA4AAAAAAAAAAAAAAAAALgIA&#10;AGRycy9lMm9Eb2MueG1sUEsBAi0AFAAGAAgAAAAhAOQD8TnhAAAACgEAAA8AAAAAAAAAAAAAAAAA&#10;hwQAAGRycy9kb3ducmV2LnhtbFBLBQYAAAAABAAEAPMAAACVBQAAAAA=&#10;">
                <v:textbox>
                  <w:txbxContent>
                    <w:p w14:paraId="5933A9C5" w14:textId="77777777" w:rsidR="00BA600A" w:rsidRPr="00F866D8" w:rsidRDefault="00BA600A" w:rsidP="00BA600A">
                      <w:pPr>
                        <w:rPr>
                          <w:rFonts w:ascii="SassoonPrimaryInfant" w:hAnsi="SassoonPrimaryInfant" w:cs="Arial"/>
                          <w:sz w:val="28"/>
                          <w:szCs w:val="40"/>
                        </w:rPr>
                      </w:pPr>
                      <w:r w:rsidRPr="00F866D8">
                        <w:rPr>
                          <w:rFonts w:ascii="SassoonPrimaryInfant" w:hAnsi="SassoonPrimaryInfant" w:cs="Arial"/>
                          <w:sz w:val="28"/>
                          <w:szCs w:val="40"/>
                        </w:rPr>
                        <w:t>My Name:</w:t>
                      </w:r>
                    </w:p>
                    <w:p w14:paraId="2E04BECA"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cs="Arial"/>
                          <w:sz w:val="28"/>
                          <w:szCs w:val="40"/>
                        </w:rPr>
                        <w:t>My Signature:</w:t>
                      </w:r>
                      <w:r w:rsidRPr="00F866D8">
                        <w:rPr>
                          <w:rFonts w:ascii="SassoonPrimaryInfant" w:hAnsi="SassoonPrimaryInfant"/>
                          <w:sz w:val="28"/>
                          <w:szCs w:val="40"/>
                        </w:rPr>
                        <w:t xml:space="preserve"> </w:t>
                      </w:r>
                    </w:p>
                    <w:p w14:paraId="07180528"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sz w:val="28"/>
                          <w:szCs w:val="40"/>
                        </w:rPr>
                        <w:t>Parent/Carer:</w:t>
                      </w:r>
                    </w:p>
                    <w:p w14:paraId="3F8A84BB" w14:textId="77777777" w:rsidR="00BA600A" w:rsidRPr="00F866D8" w:rsidRDefault="00BA600A" w:rsidP="00BA600A">
                      <w:pPr>
                        <w:rPr>
                          <w:rFonts w:ascii="SassoonPrimaryInfant" w:hAnsi="SassoonPrimaryInfant"/>
                          <w:sz w:val="28"/>
                          <w:szCs w:val="40"/>
                        </w:rPr>
                      </w:pPr>
                      <w:r w:rsidRPr="00F866D8">
                        <w:rPr>
                          <w:rFonts w:ascii="SassoonPrimaryInfant" w:hAnsi="SassoonPrimaryInfant"/>
                          <w:sz w:val="28"/>
                          <w:szCs w:val="40"/>
                        </w:rPr>
                        <w:t>Date:</w:t>
                      </w:r>
                    </w:p>
                  </w:txbxContent>
                </v:textbox>
              </v:shape>
            </w:pict>
          </mc:Fallback>
        </mc:AlternateContent>
      </w:r>
    </w:p>
    <w:p w14:paraId="5A2426E6" w14:textId="2EE8AC03" w:rsidR="00BA600A" w:rsidRPr="00C94B4F" w:rsidRDefault="00BA600A" w:rsidP="00BA600A">
      <w:pPr>
        <w:rPr>
          <w:rFonts w:asciiTheme="minorHAnsi" w:hAnsiTheme="minorHAnsi" w:cstheme="minorHAnsi"/>
          <w:sz w:val="28"/>
        </w:rPr>
      </w:pPr>
    </w:p>
    <w:p w14:paraId="37F53772" w14:textId="0B386B56" w:rsidR="00BA600A" w:rsidRPr="00C94B4F" w:rsidRDefault="00BA600A" w:rsidP="00BA600A">
      <w:pPr>
        <w:rPr>
          <w:rFonts w:asciiTheme="minorHAnsi" w:hAnsiTheme="minorHAnsi" w:cstheme="minorHAnsi"/>
          <w:sz w:val="28"/>
        </w:rPr>
      </w:pPr>
    </w:p>
    <w:p w14:paraId="555CEDD9" w14:textId="23F052FA" w:rsidR="00BA600A" w:rsidRPr="00C94B4F" w:rsidRDefault="00BA600A" w:rsidP="00BA600A">
      <w:pPr>
        <w:rPr>
          <w:rFonts w:asciiTheme="minorHAnsi" w:hAnsiTheme="minorHAnsi" w:cstheme="minorHAnsi"/>
          <w:sz w:val="28"/>
        </w:rPr>
      </w:pPr>
    </w:p>
    <w:p w14:paraId="7033AF87" w14:textId="77777777" w:rsidR="00BA600A" w:rsidRPr="00C94B4F" w:rsidRDefault="00BA600A" w:rsidP="00BA600A">
      <w:pPr>
        <w:rPr>
          <w:rFonts w:asciiTheme="minorHAnsi" w:hAnsiTheme="minorHAnsi" w:cstheme="minorHAnsi"/>
          <w:b/>
          <w:sz w:val="28"/>
          <w:u w:val="single"/>
        </w:rPr>
      </w:pPr>
    </w:p>
    <w:p w14:paraId="34D20E28" w14:textId="23C118FC" w:rsidR="00BA600A" w:rsidRPr="00C94B4F" w:rsidRDefault="00BA600A" w:rsidP="00BA600A">
      <w:pPr>
        <w:rPr>
          <w:rFonts w:asciiTheme="minorHAnsi" w:hAnsiTheme="minorHAnsi" w:cstheme="minorHAnsi"/>
          <w:b/>
          <w:sz w:val="28"/>
          <w:u w:val="single"/>
        </w:rPr>
      </w:pPr>
      <w:r w:rsidRPr="00C94B4F">
        <w:rPr>
          <w:rFonts w:asciiTheme="minorHAnsi" w:hAnsiTheme="minorHAnsi" w:cstheme="minorHAnsi"/>
          <w:b/>
          <w:sz w:val="28"/>
          <w:u w:val="single"/>
        </w:rPr>
        <w:t xml:space="preserve">APPENDIX D – Acceptable Use Agreement </w:t>
      </w:r>
    </w:p>
    <w:p w14:paraId="7975EB98" w14:textId="77777777" w:rsidR="00BA600A" w:rsidRPr="00C94B4F" w:rsidRDefault="00BA600A" w:rsidP="00BA600A">
      <w:pPr>
        <w:ind w:left="720"/>
        <w:rPr>
          <w:rFonts w:asciiTheme="minorHAnsi" w:hAnsiTheme="minorHAnsi" w:cstheme="minorHAnsi"/>
          <w:b/>
          <w:sz w:val="32"/>
          <w:u w:val="single"/>
        </w:rPr>
      </w:pPr>
      <w:proofErr w:type="spellStart"/>
      <w:r w:rsidRPr="00C94B4F">
        <w:rPr>
          <w:rFonts w:asciiTheme="minorHAnsi" w:hAnsiTheme="minorHAnsi" w:cstheme="minorHAnsi"/>
          <w:b/>
          <w:sz w:val="32"/>
          <w:u w:val="single"/>
        </w:rPr>
        <w:t>Fieldhead</w:t>
      </w:r>
      <w:proofErr w:type="spellEnd"/>
      <w:r w:rsidRPr="00C94B4F">
        <w:rPr>
          <w:rFonts w:asciiTheme="minorHAnsi" w:hAnsiTheme="minorHAnsi" w:cstheme="minorHAnsi"/>
          <w:b/>
          <w:sz w:val="32"/>
          <w:u w:val="single"/>
        </w:rPr>
        <w:t xml:space="preserve"> </w:t>
      </w:r>
      <w:proofErr w:type="spellStart"/>
      <w:r w:rsidRPr="00C94B4F">
        <w:rPr>
          <w:rFonts w:asciiTheme="minorHAnsi" w:hAnsiTheme="minorHAnsi" w:cstheme="minorHAnsi"/>
          <w:b/>
          <w:sz w:val="32"/>
          <w:u w:val="single"/>
        </w:rPr>
        <w:t>Carr</w:t>
      </w:r>
      <w:proofErr w:type="spellEnd"/>
      <w:r w:rsidRPr="00C94B4F">
        <w:rPr>
          <w:rFonts w:asciiTheme="minorHAnsi" w:hAnsiTheme="minorHAnsi" w:cstheme="minorHAnsi"/>
          <w:b/>
          <w:sz w:val="32"/>
          <w:u w:val="single"/>
        </w:rPr>
        <w:t xml:space="preserve"> Primary School</w:t>
      </w:r>
    </w:p>
    <w:p w14:paraId="3BDC28F8" w14:textId="77777777" w:rsidR="00BA600A" w:rsidRPr="00C94B4F" w:rsidRDefault="00BA600A" w:rsidP="00BA600A">
      <w:pPr>
        <w:ind w:left="720"/>
        <w:rPr>
          <w:rFonts w:asciiTheme="minorHAnsi" w:hAnsiTheme="minorHAnsi" w:cstheme="minorHAnsi"/>
          <w:b/>
        </w:rPr>
      </w:pPr>
      <w:r w:rsidRPr="00C94B4F">
        <w:rPr>
          <w:rFonts w:asciiTheme="minorHAnsi" w:hAnsiTheme="minorHAnsi" w:cstheme="minorHAnsi"/>
          <w:b/>
        </w:rPr>
        <w:t>Staff, Governor and Visitor Acceptable Use Agreement</w:t>
      </w:r>
    </w:p>
    <w:p w14:paraId="081C8A96" w14:textId="77777777" w:rsidR="00BA600A" w:rsidRPr="00C94B4F" w:rsidRDefault="00BA600A" w:rsidP="00BA600A">
      <w:pPr>
        <w:spacing w:after="0"/>
        <w:ind w:left="720"/>
        <w:rPr>
          <w:rFonts w:asciiTheme="minorHAnsi" w:hAnsiTheme="minorHAnsi" w:cstheme="minorHAnsi"/>
          <w:b/>
        </w:rPr>
      </w:pPr>
      <w:r w:rsidRPr="00C94B4F">
        <w:rPr>
          <w:rFonts w:asciiTheme="minorHAnsi" w:hAnsiTheme="minorHAnsi" w:cstheme="minorHAnsi"/>
          <w:b/>
        </w:rPr>
        <w:t>IT and the related technologies such as email, the internet and mobile devises are an expected part of our daily working life in school. This policy is to help ensure that all staff are aware of their professional responsibilities when using any form of IT and to help keep staff, governors and visitors safe. All staff are expected to sign this policy conforming their undertaking to adhere to its contents at all times. Any concerns or clarification should be discussed with Lisa Warner (Computing Leader)</w:t>
      </w:r>
    </w:p>
    <w:p w14:paraId="49FD63D3" w14:textId="77777777" w:rsidR="00BA600A" w:rsidRPr="00C94B4F" w:rsidRDefault="00BA600A" w:rsidP="00BA600A">
      <w:pPr>
        <w:spacing w:after="0"/>
        <w:ind w:left="720"/>
        <w:rPr>
          <w:rFonts w:asciiTheme="minorHAnsi" w:hAnsiTheme="minorHAnsi" w:cstheme="minorHAnsi"/>
          <w:b/>
        </w:rPr>
      </w:pPr>
      <w:r w:rsidRPr="00C94B4F">
        <w:rPr>
          <w:rFonts w:asciiTheme="minorHAnsi" w:hAnsiTheme="minorHAnsi" w:cstheme="minorHAnsi"/>
          <w:b/>
        </w:rPr>
        <w:t>Members of staff should consult the school’s e-safety policy for further information and clarification.</w:t>
      </w:r>
    </w:p>
    <w:p w14:paraId="18EB6C7F" w14:textId="77777777" w:rsidR="00BA600A" w:rsidRPr="00C94B4F" w:rsidRDefault="00BA600A" w:rsidP="00BA600A">
      <w:pPr>
        <w:numPr>
          <w:ilvl w:val="0"/>
          <w:numId w:val="20"/>
        </w:numPr>
        <w:suppressAutoHyphens/>
        <w:overflowPunct w:val="0"/>
        <w:autoSpaceDE w:val="0"/>
        <w:autoSpaceDN w:val="0"/>
        <w:adjustRightInd w:val="0"/>
        <w:spacing w:before="80" w:after="0" w:line="268" w:lineRule="auto"/>
        <w:ind w:right="360"/>
        <w:textAlignment w:val="baseline"/>
        <w:rPr>
          <w:rFonts w:asciiTheme="minorHAnsi" w:hAnsiTheme="minorHAnsi" w:cstheme="minorHAnsi"/>
        </w:rPr>
      </w:pPr>
      <w:r w:rsidRPr="00C94B4F">
        <w:rPr>
          <w:rFonts w:asciiTheme="minorHAnsi" w:hAnsiTheme="minorHAnsi" w:cstheme="minorHAnsi"/>
        </w:rPr>
        <w:t>I understand that it is a breach of policy to use a school IT system for a purpose not permitted by its owner.  I will not browse, download, upload or distribute any material that could be considered offensive, illegal or discriminatory.</w:t>
      </w:r>
    </w:p>
    <w:p w14:paraId="1AAE0B9F"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appreciate that IT includes a wide range of systems, including mobile phones, PDAs, digital cameras, email, social networking and that IT use may also include personal IT devices when used for school business.  </w:t>
      </w:r>
    </w:p>
    <w:p w14:paraId="2200912E"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I will only use the school’s email/internet/Learning Platform and any related technologies for professional purposes or for uses deemed “reasonable” by the Head teacher or Governing Body.</w:t>
      </w:r>
    </w:p>
    <w:p w14:paraId="0ACE50F4"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I will comply with the IT system security and not disclose any passwords provided to me by the school or other related authorities.</w:t>
      </w:r>
    </w:p>
    <w:p w14:paraId="28045FCF"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will not install any software or hardware without permission.  </w:t>
      </w:r>
    </w:p>
    <w:p w14:paraId="4ADC4065"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I will report any accidental access to inappropriate materials immediately to my line manager</w:t>
      </w:r>
    </w:p>
    <w:p w14:paraId="7E9F455E"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will ensure that personal data is stored securely and is used appropriately, whether in school, taken off the school premises or accessed remotely.  </w:t>
      </w:r>
    </w:p>
    <w:p w14:paraId="3F352FD1"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will respect copyright and intellectual property rights.  </w:t>
      </w:r>
    </w:p>
    <w:p w14:paraId="76784AC0"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will report any incidents of concern regarding children’s safety to the Designated Child Protection Coordinator or Head teacher. </w:t>
      </w:r>
    </w:p>
    <w:p w14:paraId="7FD8A22E"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Images of pupils and/or staff will only be taken, stored and used for professional purposes in line with data protection policy and with written consent of the parent, carer or staff member. Images will not be distributed outside the school network without the permission of the parent/carer, member of staff or Head teacher in line with data security policy.</w:t>
      </w:r>
    </w:p>
    <w:p w14:paraId="34D2B76C"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i/>
        </w:rPr>
      </w:pPr>
      <w:r w:rsidRPr="00C94B4F">
        <w:rPr>
          <w:rFonts w:asciiTheme="minorHAnsi" w:hAnsiTheme="minorHAnsi" w:cstheme="minorHAnsi"/>
        </w:rPr>
        <w:t xml:space="preserve"> I will ensure that electronic communications with pupils including email and social networking are compatible with my professional role and that messages cannot be misunderstood or misinterpreted.  </w:t>
      </w:r>
    </w:p>
    <w:p w14:paraId="12D375B1"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 xml:space="preserve">I will ensure that my online activity, both in school and outside school, will not bring my professional role into disrepute. </w:t>
      </w:r>
    </w:p>
    <w:p w14:paraId="5556B767" w14:textId="77777777" w:rsidR="00BA600A" w:rsidRPr="00C94B4F" w:rsidRDefault="00BA600A" w:rsidP="00BA600A">
      <w:pPr>
        <w:numPr>
          <w:ilvl w:val="0"/>
          <w:numId w:val="20"/>
        </w:numPr>
        <w:suppressAutoHyphens/>
        <w:overflowPunct w:val="0"/>
        <w:autoSpaceDE w:val="0"/>
        <w:autoSpaceDN w:val="0"/>
        <w:adjustRightInd w:val="0"/>
        <w:spacing w:after="40" w:line="268" w:lineRule="auto"/>
        <w:ind w:right="360"/>
        <w:textAlignment w:val="baseline"/>
        <w:rPr>
          <w:rFonts w:asciiTheme="minorHAnsi" w:hAnsiTheme="minorHAnsi" w:cstheme="minorHAnsi"/>
        </w:rPr>
      </w:pPr>
      <w:r w:rsidRPr="00C94B4F">
        <w:rPr>
          <w:rFonts w:asciiTheme="minorHAnsi" w:hAnsiTheme="minorHAnsi" w:cstheme="minorHAnsi"/>
        </w:rPr>
        <w:t>I will support and promote e-safety and will help pupils to be safe and responsible in their use of IT systems, communications and publishing.</w:t>
      </w:r>
    </w:p>
    <w:p w14:paraId="7AC6DBC8" w14:textId="77777777" w:rsidR="00BA600A" w:rsidRPr="00C94B4F" w:rsidRDefault="00BA600A" w:rsidP="00BA600A">
      <w:pPr>
        <w:numPr>
          <w:ilvl w:val="0"/>
          <w:numId w:val="20"/>
        </w:numPr>
        <w:suppressAutoHyphens/>
        <w:overflowPunct w:val="0"/>
        <w:autoSpaceDE w:val="0"/>
        <w:autoSpaceDN w:val="0"/>
        <w:adjustRightInd w:val="0"/>
        <w:spacing w:after="80" w:line="268" w:lineRule="auto"/>
        <w:ind w:right="360"/>
        <w:textAlignment w:val="baseline"/>
        <w:rPr>
          <w:rFonts w:asciiTheme="minorHAnsi" w:hAnsiTheme="minorHAnsi" w:cstheme="minorHAnsi"/>
        </w:rPr>
      </w:pPr>
      <w:r w:rsidRPr="00C94B4F">
        <w:rPr>
          <w:rFonts w:asciiTheme="minorHAnsi" w:hAnsiTheme="minorHAnsi" w:cstheme="minorHAnsi"/>
        </w:rPr>
        <w:t>The school may exercise its right to monitor the use of the school’s information systems, Internet access, and e-mail and to delete inappropriate materials where it believes unauthorised use of the school’s information system may be taking place, or the system may be being used for criminal purposes or for storing unauthorised or unlawful text, imagery or sound.</w:t>
      </w:r>
    </w:p>
    <w:p w14:paraId="39EA810A" w14:textId="77777777" w:rsidR="00BA600A" w:rsidRPr="00C94B4F" w:rsidRDefault="00BA600A" w:rsidP="00BA600A">
      <w:pPr>
        <w:numPr>
          <w:ilvl w:val="0"/>
          <w:numId w:val="20"/>
        </w:numPr>
        <w:suppressAutoHyphens/>
        <w:overflowPunct w:val="0"/>
        <w:autoSpaceDE w:val="0"/>
        <w:autoSpaceDN w:val="0"/>
        <w:adjustRightInd w:val="0"/>
        <w:spacing w:after="40" w:line="268" w:lineRule="auto"/>
        <w:textAlignment w:val="baseline"/>
        <w:rPr>
          <w:rFonts w:asciiTheme="minorHAnsi" w:hAnsiTheme="minorHAnsi" w:cstheme="minorHAnsi"/>
          <w:b/>
        </w:rPr>
      </w:pPr>
      <w:r w:rsidRPr="00C94B4F">
        <w:rPr>
          <w:rFonts w:asciiTheme="minorHAnsi" w:hAnsiTheme="minorHAnsi" w:cstheme="minorHAnsi"/>
          <w:b/>
        </w:rPr>
        <w:t>I agree to follow this acceptable use policy and to support the safe use of IT throughout the school</w:t>
      </w:r>
    </w:p>
    <w:p w14:paraId="7465405C" w14:textId="77777777" w:rsidR="00BA600A" w:rsidRPr="00C94B4F" w:rsidRDefault="00BA600A" w:rsidP="00BA600A">
      <w:pPr>
        <w:rPr>
          <w:rFonts w:asciiTheme="minorHAnsi" w:hAnsiTheme="minorHAnsi" w:cstheme="minorHAnsi"/>
        </w:rPr>
      </w:pPr>
    </w:p>
    <w:p w14:paraId="6B63008E" w14:textId="77777777" w:rsidR="00BA600A" w:rsidRPr="00C94B4F" w:rsidRDefault="00BA600A" w:rsidP="00BA600A">
      <w:pPr>
        <w:ind w:left="720"/>
        <w:rPr>
          <w:rFonts w:asciiTheme="minorHAnsi" w:hAnsiTheme="minorHAnsi" w:cstheme="minorHAnsi"/>
        </w:rPr>
      </w:pPr>
      <w:r w:rsidRPr="00C94B4F">
        <w:rPr>
          <w:rFonts w:asciiTheme="minorHAnsi" w:hAnsiTheme="minorHAnsi" w:cstheme="minorHAnsi"/>
        </w:rPr>
        <w:t xml:space="preserve">Signed: ………………………………...............    Print: …………………………………….......... Date: …………….…… </w:t>
      </w:r>
    </w:p>
    <w:p w14:paraId="50194098" w14:textId="77777777" w:rsidR="00BA600A" w:rsidRPr="00C94B4F" w:rsidRDefault="00BA600A" w:rsidP="00BA600A">
      <w:pPr>
        <w:rPr>
          <w:rFonts w:asciiTheme="minorHAnsi" w:hAnsiTheme="minorHAnsi" w:cstheme="minorHAnsi"/>
          <w:b/>
          <w:sz w:val="32"/>
        </w:rPr>
      </w:pPr>
    </w:p>
    <w:p w14:paraId="73CFEE8B" w14:textId="77777777" w:rsidR="00BA600A" w:rsidRPr="00C94B4F" w:rsidRDefault="00BA600A" w:rsidP="00BA600A">
      <w:pPr>
        <w:ind w:left="720"/>
        <w:rPr>
          <w:rFonts w:asciiTheme="minorHAnsi" w:hAnsiTheme="minorHAnsi" w:cstheme="minorHAnsi"/>
          <w:b/>
          <w:sz w:val="32"/>
        </w:rPr>
      </w:pPr>
    </w:p>
    <w:p w14:paraId="0AFF36D9" w14:textId="77777777" w:rsidR="00BA600A" w:rsidRPr="00C94B4F" w:rsidRDefault="00BA600A" w:rsidP="00BA600A">
      <w:pPr>
        <w:tabs>
          <w:tab w:val="left" w:pos="7356"/>
        </w:tabs>
        <w:ind w:left="720"/>
        <w:rPr>
          <w:rFonts w:asciiTheme="minorHAnsi" w:hAnsiTheme="minorHAnsi" w:cstheme="minorHAnsi"/>
          <w:b/>
          <w:sz w:val="32"/>
        </w:rPr>
      </w:pPr>
      <w:r w:rsidRPr="00C94B4F">
        <w:rPr>
          <w:rFonts w:asciiTheme="minorHAnsi" w:hAnsiTheme="minorHAnsi" w:cstheme="minorHAnsi"/>
          <w:b/>
          <w:sz w:val="32"/>
        </w:rPr>
        <w:tab/>
      </w:r>
    </w:p>
    <w:p w14:paraId="7BE7C91E" w14:textId="77777777" w:rsidR="00BA600A" w:rsidRPr="00C94B4F" w:rsidRDefault="00BA600A" w:rsidP="00BA600A">
      <w:pPr>
        <w:ind w:left="720"/>
        <w:rPr>
          <w:rFonts w:asciiTheme="minorHAnsi" w:hAnsiTheme="minorHAnsi" w:cstheme="minorHAnsi"/>
          <w:b/>
          <w:sz w:val="32"/>
        </w:rPr>
      </w:pPr>
    </w:p>
    <w:p w14:paraId="061B7D23" w14:textId="77777777" w:rsidR="00BA600A" w:rsidRPr="00C94B4F" w:rsidRDefault="00BA600A" w:rsidP="00BA600A">
      <w:pPr>
        <w:ind w:left="720"/>
        <w:rPr>
          <w:rFonts w:asciiTheme="minorHAnsi" w:hAnsiTheme="minorHAnsi" w:cstheme="minorHAnsi"/>
          <w:b/>
          <w:sz w:val="32"/>
        </w:rPr>
      </w:pPr>
    </w:p>
    <w:p w14:paraId="679C574B" w14:textId="77777777" w:rsidR="00BA600A" w:rsidRPr="00C94B4F" w:rsidRDefault="00BA600A" w:rsidP="00BA600A">
      <w:pPr>
        <w:ind w:left="720"/>
        <w:rPr>
          <w:rFonts w:asciiTheme="minorHAnsi" w:hAnsiTheme="minorHAnsi" w:cstheme="minorHAnsi"/>
          <w:b/>
          <w:sz w:val="32"/>
        </w:rPr>
      </w:pPr>
    </w:p>
    <w:p w14:paraId="73CDBF32" w14:textId="77777777" w:rsidR="00BA600A" w:rsidRPr="00C94B4F" w:rsidRDefault="00BA600A" w:rsidP="00BA600A">
      <w:pPr>
        <w:ind w:left="720"/>
        <w:rPr>
          <w:rFonts w:asciiTheme="minorHAnsi" w:hAnsiTheme="minorHAnsi" w:cstheme="minorHAnsi"/>
          <w:b/>
          <w:sz w:val="32"/>
        </w:rPr>
      </w:pPr>
    </w:p>
    <w:p w14:paraId="372CD108" w14:textId="77777777" w:rsidR="00BA600A" w:rsidRPr="00C94B4F" w:rsidRDefault="00BA600A" w:rsidP="00BA600A">
      <w:pPr>
        <w:ind w:left="720"/>
        <w:rPr>
          <w:rFonts w:asciiTheme="minorHAnsi" w:hAnsiTheme="minorHAnsi" w:cstheme="minorHAnsi"/>
          <w:b/>
          <w:sz w:val="32"/>
        </w:rPr>
      </w:pPr>
    </w:p>
    <w:p w14:paraId="4D5C0116" w14:textId="77777777" w:rsidR="00BA600A" w:rsidRPr="00C94B4F" w:rsidRDefault="00BA600A" w:rsidP="00BA600A">
      <w:pPr>
        <w:ind w:left="720"/>
        <w:rPr>
          <w:rFonts w:asciiTheme="minorHAnsi" w:hAnsiTheme="minorHAnsi" w:cstheme="minorHAnsi"/>
          <w:b/>
          <w:sz w:val="32"/>
        </w:rPr>
      </w:pPr>
    </w:p>
    <w:p w14:paraId="5DA29962" w14:textId="77777777" w:rsidR="00BA600A" w:rsidRPr="00C94B4F" w:rsidRDefault="00BA600A" w:rsidP="00BA600A">
      <w:pPr>
        <w:ind w:left="720"/>
        <w:rPr>
          <w:rFonts w:asciiTheme="minorHAnsi" w:hAnsiTheme="minorHAnsi" w:cstheme="minorHAnsi"/>
          <w:b/>
          <w:sz w:val="32"/>
        </w:rPr>
      </w:pPr>
    </w:p>
    <w:p w14:paraId="41E33020" w14:textId="77777777" w:rsidR="00BA600A" w:rsidRPr="00C94B4F" w:rsidRDefault="00BA600A" w:rsidP="00BA600A">
      <w:pPr>
        <w:ind w:left="720"/>
        <w:rPr>
          <w:rFonts w:asciiTheme="minorHAnsi" w:hAnsiTheme="minorHAnsi" w:cstheme="minorHAnsi"/>
          <w:b/>
          <w:sz w:val="32"/>
        </w:rPr>
      </w:pPr>
    </w:p>
    <w:p w14:paraId="43BA0834" w14:textId="77777777" w:rsidR="00BA600A" w:rsidRPr="00C94B4F" w:rsidRDefault="00BA600A" w:rsidP="00BA600A">
      <w:pPr>
        <w:ind w:left="720"/>
        <w:rPr>
          <w:rFonts w:asciiTheme="minorHAnsi" w:hAnsiTheme="minorHAnsi" w:cstheme="minorHAnsi"/>
          <w:b/>
          <w:sz w:val="32"/>
        </w:rPr>
      </w:pPr>
    </w:p>
    <w:p w14:paraId="52D97ECB" w14:textId="77777777" w:rsidR="00BA600A" w:rsidRPr="00C94B4F" w:rsidRDefault="00BA600A" w:rsidP="00BA600A">
      <w:pPr>
        <w:ind w:left="720"/>
        <w:rPr>
          <w:rFonts w:asciiTheme="minorHAnsi" w:hAnsiTheme="minorHAnsi" w:cstheme="minorHAnsi"/>
          <w:b/>
          <w:sz w:val="32"/>
        </w:rPr>
      </w:pPr>
    </w:p>
    <w:p w14:paraId="7CE20BA8" w14:textId="77777777" w:rsidR="00BA600A" w:rsidRPr="00C94B4F" w:rsidRDefault="00BA600A" w:rsidP="00BA600A">
      <w:pPr>
        <w:ind w:left="720"/>
        <w:rPr>
          <w:rFonts w:asciiTheme="minorHAnsi" w:hAnsiTheme="minorHAnsi" w:cstheme="minorHAnsi"/>
          <w:b/>
          <w:sz w:val="32"/>
        </w:rPr>
      </w:pPr>
    </w:p>
    <w:p w14:paraId="06E62B0A" w14:textId="77777777" w:rsidR="00BA600A" w:rsidRPr="00C94B4F" w:rsidRDefault="00BA600A" w:rsidP="00BA600A">
      <w:pPr>
        <w:ind w:left="720"/>
        <w:rPr>
          <w:rFonts w:asciiTheme="minorHAnsi" w:hAnsiTheme="minorHAnsi" w:cstheme="minorHAnsi"/>
          <w:b/>
          <w:sz w:val="32"/>
        </w:rPr>
      </w:pPr>
    </w:p>
    <w:p w14:paraId="470DCD9D" w14:textId="77777777" w:rsidR="00BA600A" w:rsidRPr="00C94B4F" w:rsidRDefault="00BA600A" w:rsidP="00BA600A">
      <w:pPr>
        <w:ind w:left="720"/>
        <w:rPr>
          <w:rFonts w:asciiTheme="minorHAnsi" w:hAnsiTheme="minorHAnsi" w:cstheme="minorHAnsi"/>
          <w:b/>
          <w:sz w:val="32"/>
        </w:rPr>
      </w:pPr>
    </w:p>
    <w:p w14:paraId="7795D59A" w14:textId="77777777" w:rsidR="00BA600A" w:rsidRPr="00C94B4F" w:rsidRDefault="00BA600A" w:rsidP="00BA600A">
      <w:pPr>
        <w:ind w:left="720"/>
        <w:rPr>
          <w:rFonts w:asciiTheme="minorHAnsi" w:hAnsiTheme="minorHAnsi" w:cstheme="minorHAnsi"/>
          <w:b/>
          <w:sz w:val="32"/>
        </w:rPr>
      </w:pPr>
    </w:p>
    <w:p w14:paraId="4A305F6B" w14:textId="77777777" w:rsidR="00BA600A" w:rsidRPr="00C94B4F" w:rsidRDefault="00BA600A" w:rsidP="00BA600A">
      <w:pPr>
        <w:ind w:left="720"/>
        <w:rPr>
          <w:rFonts w:asciiTheme="minorHAnsi" w:hAnsiTheme="minorHAnsi" w:cstheme="minorHAnsi"/>
          <w:b/>
          <w:sz w:val="32"/>
        </w:rPr>
      </w:pPr>
    </w:p>
    <w:p w14:paraId="3CC96A0E" w14:textId="77777777" w:rsidR="00BA600A" w:rsidRPr="00C94B4F" w:rsidRDefault="00BA600A" w:rsidP="00BA600A">
      <w:pPr>
        <w:ind w:left="720"/>
        <w:rPr>
          <w:rFonts w:asciiTheme="minorHAnsi" w:hAnsiTheme="minorHAnsi" w:cstheme="minorHAnsi"/>
          <w:b/>
          <w:sz w:val="32"/>
        </w:rPr>
      </w:pPr>
    </w:p>
    <w:p w14:paraId="03AE675D" w14:textId="77777777" w:rsidR="00FB57D4" w:rsidRPr="00C94B4F" w:rsidRDefault="00FB57D4" w:rsidP="00BA600A">
      <w:pPr>
        <w:ind w:left="720"/>
        <w:rPr>
          <w:rFonts w:asciiTheme="minorHAnsi" w:hAnsiTheme="minorHAnsi" w:cstheme="minorHAnsi"/>
          <w:b/>
          <w:sz w:val="32"/>
        </w:rPr>
      </w:pPr>
    </w:p>
    <w:p w14:paraId="67714C31" w14:textId="77777777" w:rsidR="00FB57D4" w:rsidRPr="00C94B4F" w:rsidRDefault="00FB57D4" w:rsidP="00BA600A">
      <w:pPr>
        <w:ind w:left="720"/>
        <w:rPr>
          <w:rFonts w:asciiTheme="minorHAnsi" w:hAnsiTheme="minorHAnsi" w:cstheme="minorHAnsi"/>
          <w:b/>
          <w:sz w:val="32"/>
        </w:rPr>
      </w:pPr>
    </w:p>
    <w:p w14:paraId="02B4F40A" w14:textId="77777777" w:rsidR="00FB57D4" w:rsidRPr="00C94B4F" w:rsidRDefault="00FB57D4" w:rsidP="00BA600A">
      <w:pPr>
        <w:ind w:left="720"/>
        <w:rPr>
          <w:rFonts w:asciiTheme="minorHAnsi" w:hAnsiTheme="minorHAnsi" w:cstheme="minorHAnsi"/>
          <w:b/>
          <w:sz w:val="32"/>
        </w:rPr>
      </w:pPr>
    </w:p>
    <w:p w14:paraId="4C262B52" w14:textId="77777777" w:rsidR="00FB57D4" w:rsidRPr="00C94B4F" w:rsidRDefault="00FB57D4" w:rsidP="00BA600A">
      <w:pPr>
        <w:ind w:left="720"/>
        <w:rPr>
          <w:rFonts w:asciiTheme="minorHAnsi" w:hAnsiTheme="minorHAnsi" w:cstheme="minorHAnsi"/>
          <w:b/>
          <w:sz w:val="32"/>
        </w:rPr>
      </w:pPr>
    </w:p>
    <w:p w14:paraId="2A4F9207" w14:textId="77777777" w:rsidR="00B5698C" w:rsidRDefault="00B5698C" w:rsidP="00BA600A">
      <w:pPr>
        <w:ind w:left="720"/>
        <w:rPr>
          <w:rFonts w:asciiTheme="minorHAnsi" w:hAnsiTheme="minorHAnsi" w:cstheme="minorHAnsi"/>
          <w:b/>
          <w:sz w:val="28"/>
          <w:u w:val="single"/>
        </w:rPr>
      </w:pPr>
    </w:p>
    <w:p w14:paraId="2CCAC46F" w14:textId="6691BC59" w:rsidR="00BA600A" w:rsidRPr="00B5698C" w:rsidRDefault="00BA600A" w:rsidP="00B5698C">
      <w:pPr>
        <w:ind w:left="720"/>
        <w:rPr>
          <w:rFonts w:asciiTheme="minorHAnsi" w:hAnsiTheme="minorHAnsi" w:cstheme="minorHAnsi"/>
          <w:b/>
          <w:sz w:val="28"/>
          <w:u w:val="single"/>
        </w:rPr>
      </w:pPr>
      <w:r w:rsidRPr="00C94B4F">
        <w:rPr>
          <w:rFonts w:asciiTheme="minorHAnsi" w:hAnsiTheme="minorHAnsi" w:cstheme="minorHAnsi"/>
          <w:b/>
          <w:sz w:val="28"/>
          <w:u w:val="single"/>
        </w:rPr>
        <w:t>APPENDIX E – EYFS Mobile phone and camera Policy</w:t>
      </w:r>
    </w:p>
    <w:p w14:paraId="79DE93E9" w14:textId="77777777" w:rsidR="00BA600A" w:rsidRPr="00C94B4F" w:rsidRDefault="00BA600A" w:rsidP="00BA600A">
      <w:pPr>
        <w:spacing w:after="0" w:line="240" w:lineRule="auto"/>
        <w:rPr>
          <w:rFonts w:asciiTheme="minorHAnsi" w:hAnsiTheme="minorHAnsi" w:cstheme="minorHAnsi"/>
          <w:color w:val="000000"/>
          <w:szCs w:val="24"/>
        </w:rPr>
      </w:pPr>
    </w:p>
    <w:p w14:paraId="6ADD5DAF" w14:textId="7621C9ED" w:rsidR="00BA600A" w:rsidRPr="00C94B4F" w:rsidRDefault="00BA600A" w:rsidP="00BA600A">
      <w:pPr>
        <w:spacing w:after="0" w:line="240" w:lineRule="auto"/>
        <w:jc w:val="center"/>
        <w:rPr>
          <w:rFonts w:asciiTheme="minorHAnsi" w:hAnsiTheme="minorHAnsi" w:cstheme="minorHAnsi"/>
          <w:color w:val="000000"/>
          <w:sz w:val="36"/>
          <w:szCs w:val="36"/>
        </w:rPr>
      </w:pPr>
      <w:r w:rsidRPr="00C94B4F">
        <w:rPr>
          <w:rFonts w:asciiTheme="minorHAnsi" w:hAnsiTheme="minorHAnsi" w:cstheme="minorHAnsi"/>
          <w:noProof/>
          <w:color w:val="000000"/>
          <w:sz w:val="36"/>
          <w:szCs w:val="36"/>
        </w:rPr>
        <w:drawing>
          <wp:inline distT="0" distB="0" distL="0" distR="0" wp14:anchorId="5BE92362" wp14:editId="596AED63">
            <wp:extent cx="1267460" cy="433070"/>
            <wp:effectExtent l="0" t="0" r="8890" b="508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7460" cy="433070"/>
                    </a:xfrm>
                    <a:prstGeom prst="rect">
                      <a:avLst/>
                    </a:prstGeom>
                    <a:noFill/>
                  </pic:spPr>
                </pic:pic>
              </a:graphicData>
            </a:graphic>
          </wp:inline>
        </w:drawing>
      </w:r>
      <w:r w:rsidRPr="00C94B4F">
        <w:rPr>
          <w:rFonts w:asciiTheme="minorHAnsi" w:hAnsiTheme="minorHAnsi" w:cstheme="minorHAnsi"/>
          <w:color w:val="000000"/>
          <w:sz w:val="36"/>
          <w:szCs w:val="36"/>
        </w:rPr>
        <w:t xml:space="preserve"> EARLY YEARS FOUNDATION STAGE POLICY FOR THE USE OF CAMERAS AND MOBILE PHONES</w:t>
      </w:r>
    </w:p>
    <w:p w14:paraId="495FEF25" w14:textId="77777777" w:rsidR="00BA600A" w:rsidRPr="00C94B4F" w:rsidRDefault="00BA600A" w:rsidP="00BA600A">
      <w:pPr>
        <w:spacing w:after="0" w:line="240" w:lineRule="auto"/>
        <w:rPr>
          <w:rFonts w:asciiTheme="minorHAnsi" w:hAnsiTheme="minorHAnsi" w:cstheme="minorHAnsi"/>
          <w:color w:val="000000"/>
          <w:sz w:val="23"/>
          <w:szCs w:val="23"/>
        </w:rPr>
      </w:pPr>
    </w:p>
    <w:p w14:paraId="00663FED" w14:textId="77777777" w:rsidR="00BA600A" w:rsidRPr="00C94B4F" w:rsidRDefault="00BA600A" w:rsidP="00BA600A">
      <w:pPr>
        <w:spacing w:after="0" w:line="240" w:lineRule="auto"/>
        <w:rPr>
          <w:rFonts w:asciiTheme="minorHAnsi" w:hAnsiTheme="minorHAnsi" w:cstheme="minorHAnsi"/>
          <w:color w:val="000000"/>
          <w:sz w:val="23"/>
          <w:szCs w:val="23"/>
        </w:rPr>
      </w:pPr>
    </w:p>
    <w:p w14:paraId="6DAF26A2" w14:textId="77777777" w:rsidR="00BA600A" w:rsidRPr="00C94B4F" w:rsidRDefault="00BA600A" w:rsidP="00BA600A">
      <w:pPr>
        <w:spacing w:after="0"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To ensure the safety and welfare of the children in our care this policy outlines the protocols for the use of personal mobile phones and cameras in the setting.</w:t>
      </w:r>
    </w:p>
    <w:p w14:paraId="736A1640" w14:textId="77777777" w:rsidR="00BA600A" w:rsidRPr="00C94B4F" w:rsidRDefault="00BA600A" w:rsidP="00BA600A">
      <w:pPr>
        <w:spacing w:after="0"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 </w:t>
      </w:r>
    </w:p>
    <w:p w14:paraId="47E49826"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Personal mobile phones, cameras and video recorders cannot be used when in the presence of children either on school premises or when on outings.</w:t>
      </w:r>
    </w:p>
    <w:p w14:paraId="27ADD03C"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All mobile phones must be stored securely within the setting during contact time with children. (This includes staff, visitors, parents, volunteers and students). </w:t>
      </w:r>
    </w:p>
    <w:p w14:paraId="521A4CE3"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No parent is permitted to use their mobile phone or use its camera facility whilst inside school buildings. School policy regarding this matter should be explained clearly to Parents by the EYFS Leader. </w:t>
      </w:r>
    </w:p>
    <w:p w14:paraId="5604780E"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Mobile phones must not be used in any teaching area within the setting or within the bathroom area. </w:t>
      </w:r>
    </w:p>
    <w:p w14:paraId="047E97E4"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In the case of a personal emergency staff should use the school telephone. It is the responsibility of all staff to make families aware of the school telephone numbers. </w:t>
      </w:r>
    </w:p>
    <w:p w14:paraId="0795C166"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Personal calls may be made in non-contact time but not within the teaching areas. </w:t>
      </w:r>
    </w:p>
    <w:p w14:paraId="1729290B"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Personal mobiles, cameras or video recorders should not be used to record classroom activities. ONLY school equipment should be used. </w:t>
      </w:r>
    </w:p>
    <w:p w14:paraId="21184D4F"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Photographs and recordings can only be transferred to and stored on a school computer before printing. </w:t>
      </w:r>
    </w:p>
    <w:p w14:paraId="3C5AA006"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All telephone contact with Parents/Carers must be made on the school telephone.</w:t>
      </w:r>
    </w:p>
    <w:p w14:paraId="7BB9D53A" w14:textId="77777777" w:rsidR="00BA600A" w:rsidRPr="00CC4031" w:rsidRDefault="00BA600A" w:rsidP="00BA600A">
      <w:pPr>
        <w:numPr>
          <w:ilvl w:val="0"/>
          <w:numId w:val="21"/>
        </w:numPr>
        <w:spacing w:after="32" w:line="240" w:lineRule="auto"/>
        <w:rPr>
          <w:rFonts w:asciiTheme="minorHAnsi" w:hAnsiTheme="minorHAnsi" w:cstheme="minorHAnsi"/>
          <w:color w:val="000000"/>
          <w:sz w:val="23"/>
          <w:szCs w:val="23"/>
        </w:rPr>
      </w:pPr>
      <w:r w:rsidRPr="00CC4031">
        <w:rPr>
          <w:rFonts w:asciiTheme="minorHAnsi" w:hAnsiTheme="minorHAnsi" w:cstheme="minorHAnsi"/>
          <w:color w:val="000000"/>
          <w:sz w:val="23"/>
          <w:szCs w:val="23"/>
        </w:rPr>
        <w:t xml:space="preserve">During group outings nominated staff will have access to the school mobile which can be used in an emergency or for contact purposes. </w:t>
      </w:r>
    </w:p>
    <w:p w14:paraId="2336041D" w14:textId="77777777" w:rsidR="00BA600A" w:rsidRPr="00C94B4F" w:rsidRDefault="00BA600A" w:rsidP="00BA600A">
      <w:pPr>
        <w:numPr>
          <w:ilvl w:val="0"/>
          <w:numId w:val="21"/>
        </w:numPr>
        <w:spacing w:after="32"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In the case of school productions, Parents/carers are permitted to take photographs of their own child in accordance with school protocols which strongly advise against the publication of any such photographs on </w:t>
      </w:r>
      <w:proofErr w:type="gramStart"/>
      <w:r w:rsidRPr="00C94B4F">
        <w:rPr>
          <w:rFonts w:asciiTheme="minorHAnsi" w:hAnsiTheme="minorHAnsi" w:cstheme="minorHAnsi"/>
          <w:color w:val="000000"/>
          <w:sz w:val="23"/>
          <w:szCs w:val="23"/>
        </w:rPr>
        <w:t>Social</w:t>
      </w:r>
      <w:proofErr w:type="gramEnd"/>
      <w:r w:rsidRPr="00C94B4F">
        <w:rPr>
          <w:rFonts w:asciiTheme="minorHAnsi" w:hAnsiTheme="minorHAnsi" w:cstheme="minorHAnsi"/>
          <w:color w:val="000000"/>
          <w:sz w:val="23"/>
          <w:szCs w:val="23"/>
        </w:rPr>
        <w:t xml:space="preserve"> networking sites. </w:t>
      </w:r>
    </w:p>
    <w:p w14:paraId="6A4891B1" w14:textId="77777777" w:rsidR="00BA600A" w:rsidRPr="00C94B4F" w:rsidRDefault="00BA600A" w:rsidP="00BA600A">
      <w:pPr>
        <w:spacing w:after="0" w:line="240" w:lineRule="auto"/>
        <w:rPr>
          <w:rFonts w:asciiTheme="minorHAnsi" w:hAnsiTheme="minorHAnsi" w:cstheme="minorHAnsi"/>
          <w:color w:val="000000"/>
          <w:sz w:val="23"/>
          <w:szCs w:val="23"/>
        </w:rPr>
      </w:pPr>
    </w:p>
    <w:p w14:paraId="7D0A263D" w14:textId="77777777" w:rsidR="00BA600A" w:rsidRPr="00C94B4F" w:rsidRDefault="00BA600A" w:rsidP="00BA600A">
      <w:pPr>
        <w:spacing w:after="0" w:line="240" w:lineRule="auto"/>
        <w:rPr>
          <w:rFonts w:asciiTheme="minorHAnsi" w:hAnsiTheme="minorHAnsi" w:cstheme="minorHAnsi"/>
          <w:color w:val="000000"/>
          <w:sz w:val="23"/>
          <w:szCs w:val="23"/>
        </w:rPr>
      </w:pPr>
    </w:p>
    <w:p w14:paraId="0969E46E" w14:textId="77777777" w:rsidR="00BA600A" w:rsidRPr="00C94B4F" w:rsidRDefault="00BA600A" w:rsidP="00BA600A">
      <w:pPr>
        <w:spacing w:after="0"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MONITORING AND REVIEW: </w:t>
      </w:r>
    </w:p>
    <w:p w14:paraId="3E6D0396" w14:textId="77777777" w:rsidR="00BA600A" w:rsidRPr="00C94B4F" w:rsidRDefault="00BA600A" w:rsidP="00BA600A">
      <w:pPr>
        <w:spacing w:after="0" w:line="240" w:lineRule="auto"/>
        <w:rPr>
          <w:rFonts w:asciiTheme="minorHAnsi" w:hAnsiTheme="minorHAnsi" w:cstheme="minorHAnsi"/>
          <w:color w:val="000000"/>
          <w:sz w:val="23"/>
          <w:szCs w:val="23"/>
        </w:rPr>
      </w:pPr>
      <w:r w:rsidRPr="00C94B4F">
        <w:rPr>
          <w:rFonts w:asciiTheme="minorHAnsi" w:hAnsiTheme="minorHAnsi" w:cstheme="minorHAnsi"/>
          <w:color w:val="000000"/>
          <w:sz w:val="23"/>
          <w:szCs w:val="23"/>
        </w:rPr>
        <w:t xml:space="preserve">It is the responsibility of all staff to adhere to this policy. It will be reviewed annually by the Governing body. </w:t>
      </w:r>
    </w:p>
    <w:p w14:paraId="772F7119" w14:textId="77777777" w:rsidR="00BA600A" w:rsidRPr="00C94B4F" w:rsidRDefault="00BA600A" w:rsidP="00BA600A">
      <w:pPr>
        <w:rPr>
          <w:rFonts w:asciiTheme="minorHAnsi" w:hAnsiTheme="minorHAnsi" w:cstheme="minorHAnsi"/>
        </w:rPr>
      </w:pPr>
      <w:r w:rsidRPr="00C94B4F">
        <w:rPr>
          <w:rFonts w:asciiTheme="minorHAnsi" w:hAnsiTheme="minorHAnsi" w:cstheme="minorHAnsi"/>
          <w:sz w:val="23"/>
          <w:szCs w:val="23"/>
        </w:rPr>
        <w:t>February 2024</w:t>
      </w:r>
    </w:p>
    <w:p w14:paraId="7212C397" w14:textId="77777777" w:rsidR="00BA600A" w:rsidRPr="00C94B4F" w:rsidRDefault="00BA600A" w:rsidP="00BA600A">
      <w:pPr>
        <w:ind w:left="720"/>
        <w:rPr>
          <w:rFonts w:asciiTheme="minorHAnsi" w:hAnsiTheme="minorHAnsi" w:cstheme="minorHAnsi"/>
        </w:rPr>
      </w:pPr>
    </w:p>
    <w:p w14:paraId="54E66D44" w14:textId="77777777" w:rsidR="00BA600A" w:rsidRPr="00C94B4F" w:rsidRDefault="00BA600A" w:rsidP="00BA600A">
      <w:pPr>
        <w:rPr>
          <w:rFonts w:asciiTheme="minorHAnsi" w:hAnsiTheme="minorHAnsi" w:cstheme="minorHAnsi"/>
          <w:sz w:val="28"/>
        </w:rPr>
      </w:pPr>
    </w:p>
    <w:p w14:paraId="26FABBD2" w14:textId="77777777" w:rsidR="00BA600A" w:rsidRPr="00C94B4F" w:rsidRDefault="00BA600A" w:rsidP="00BA600A">
      <w:pPr>
        <w:jc w:val="right"/>
        <w:rPr>
          <w:rFonts w:asciiTheme="minorHAnsi" w:hAnsiTheme="minorHAnsi" w:cstheme="minorHAnsi"/>
          <w:sz w:val="28"/>
        </w:rPr>
      </w:pPr>
    </w:p>
    <w:p w14:paraId="66B9E184" w14:textId="77777777" w:rsidR="00FB57D4" w:rsidRPr="00C94B4F" w:rsidRDefault="00FB57D4" w:rsidP="00BA600A">
      <w:pPr>
        <w:jc w:val="right"/>
        <w:rPr>
          <w:rFonts w:asciiTheme="minorHAnsi" w:hAnsiTheme="minorHAnsi" w:cstheme="minorHAnsi"/>
          <w:sz w:val="28"/>
        </w:rPr>
      </w:pPr>
    </w:p>
    <w:p w14:paraId="7BA955C6" w14:textId="77777777" w:rsidR="00AB64C9" w:rsidRDefault="00AB64C9" w:rsidP="00BA600A">
      <w:pPr>
        <w:rPr>
          <w:rFonts w:asciiTheme="minorHAnsi" w:hAnsiTheme="minorHAnsi" w:cstheme="minorHAnsi"/>
          <w:b/>
          <w:sz w:val="28"/>
          <w:szCs w:val="28"/>
          <w:u w:val="single"/>
        </w:rPr>
      </w:pPr>
    </w:p>
    <w:p w14:paraId="4019BA2B" w14:textId="77777777" w:rsidR="00B5698C" w:rsidRDefault="00B5698C" w:rsidP="00BA600A">
      <w:pPr>
        <w:rPr>
          <w:rFonts w:asciiTheme="minorHAnsi" w:hAnsiTheme="minorHAnsi" w:cstheme="minorHAnsi"/>
          <w:b/>
          <w:sz w:val="28"/>
          <w:szCs w:val="28"/>
          <w:u w:val="single"/>
        </w:rPr>
      </w:pPr>
    </w:p>
    <w:p w14:paraId="7C043343" w14:textId="7FF39EA2" w:rsidR="00BA600A" w:rsidRPr="00C94B4F" w:rsidRDefault="00BA600A" w:rsidP="00BA600A">
      <w:pPr>
        <w:rPr>
          <w:rFonts w:asciiTheme="minorHAnsi" w:hAnsiTheme="minorHAnsi" w:cstheme="minorHAnsi"/>
          <w:b/>
          <w:sz w:val="28"/>
          <w:szCs w:val="28"/>
          <w:u w:val="single"/>
        </w:rPr>
      </w:pPr>
      <w:r w:rsidRPr="00C94B4F">
        <w:rPr>
          <w:rFonts w:asciiTheme="minorHAnsi" w:hAnsiTheme="minorHAnsi" w:cstheme="minorHAnsi"/>
          <w:b/>
          <w:sz w:val="28"/>
          <w:szCs w:val="28"/>
          <w:u w:val="single"/>
        </w:rPr>
        <w:t>APPENDIX F – Protocol for the use of Mobile Phones</w:t>
      </w:r>
    </w:p>
    <w:p w14:paraId="482F9896" w14:textId="77777777" w:rsidR="00BA600A" w:rsidRPr="00C94B4F" w:rsidRDefault="00BA600A" w:rsidP="00BA600A">
      <w:pPr>
        <w:rPr>
          <w:rFonts w:asciiTheme="minorHAnsi" w:hAnsiTheme="minorHAnsi" w:cstheme="minorHAnsi"/>
          <w:b/>
          <w:u w:val="single"/>
        </w:rPr>
      </w:pPr>
    </w:p>
    <w:p w14:paraId="64FD8716" w14:textId="77777777" w:rsidR="00BA600A" w:rsidRPr="00C94B4F" w:rsidRDefault="00BA600A" w:rsidP="00BA600A">
      <w:pPr>
        <w:jc w:val="center"/>
        <w:rPr>
          <w:rFonts w:asciiTheme="minorHAnsi" w:hAnsiTheme="minorHAnsi" w:cstheme="minorHAnsi"/>
          <w:b/>
          <w:sz w:val="32"/>
        </w:rPr>
      </w:pPr>
      <w:proofErr w:type="spellStart"/>
      <w:r w:rsidRPr="00C94B4F">
        <w:rPr>
          <w:rFonts w:asciiTheme="minorHAnsi" w:hAnsiTheme="minorHAnsi" w:cstheme="minorHAnsi"/>
          <w:b/>
          <w:sz w:val="32"/>
        </w:rPr>
        <w:t>Fieldhead</w:t>
      </w:r>
      <w:proofErr w:type="spellEnd"/>
      <w:r w:rsidRPr="00C94B4F">
        <w:rPr>
          <w:rFonts w:asciiTheme="minorHAnsi" w:hAnsiTheme="minorHAnsi" w:cstheme="minorHAnsi"/>
          <w:b/>
          <w:sz w:val="32"/>
        </w:rPr>
        <w:t xml:space="preserve"> </w:t>
      </w:r>
      <w:proofErr w:type="spellStart"/>
      <w:r w:rsidRPr="00C94B4F">
        <w:rPr>
          <w:rFonts w:asciiTheme="minorHAnsi" w:hAnsiTheme="minorHAnsi" w:cstheme="minorHAnsi"/>
          <w:b/>
          <w:sz w:val="32"/>
        </w:rPr>
        <w:t>Carr</w:t>
      </w:r>
      <w:proofErr w:type="spellEnd"/>
      <w:r w:rsidRPr="00C94B4F">
        <w:rPr>
          <w:rFonts w:asciiTheme="minorHAnsi" w:hAnsiTheme="minorHAnsi" w:cstheme="minorHAnsi"/>
          <w:b/>
          <w:sz w:val="32"/>
        </w:rPr>
        <w:t xml:space="preserve"> Primary School</w:t>
      </w:r>
    </w:p>
    <w:p w14:paraId="6D34339A" w14:textId="77777777" w:rsidR="00BA600A" w:rsidRPr="00C94B4F" w:rsidRDefault="00BA600A" w:rsidP="00BA600A">
      <w:pPr>
        <w:jc w:val="center"/>
        <w:rPr>
          <w:rFonts w:asciiTheme="minorHAnsi" w:hAnsiTheme="minorHAnsi" w:cstheme="minorHAnsi"/>
          <w:b/>
          <w:sz w:val="32"/>
        </w:rPr>
      </w:pPr>
      <w:r w:rsidRPr="00C94B4F">
        <w:rPr>
          <w:rFonts w:asciiTheme="minorHAnsi" w:hAnsiTheme="minorHAnsi" w:cstheme="minorHAnsi"/>
          <w:b/>
          <w:sz w:val="32"/>
        </w:rPr>
        <w:t>Protocol for the use of Mobile Phones</w:t>
      </w:r>
    </w:p>
    <w:p w14:paraId="06AC8845" w14:textId="77777777" w:rsidR="00BA600A" w:rsidRPr="00C94B4F" w:rsidRDefault="00BA600A" w:rsidP="00BA600A">
      <w:pPr>
        <w:rPr>
          <w:rFonts w:asciiTheme="minorHAnsi" w:hAnsiTheme="minorHAnsi" w:cstheme="minorHAnsi"/>
          <w:b/>
          <w:szCs w:val="24"/>
          <w:u w:val="single"/>
        </w:rPr>
      </w:pPr>
      <w:r w:rsidRPr="00C94B4F">
        <w:rPr>
          <w:rFonts w:asciiTheme="minorHAnsi" w:hAnsiTheme="minorHAnsi" w:cstheme="minorHAnsi"/>
          <w:b/>
          <w:szCs w:val="24"/>
          <w:u w:val="single"/>
        </w:rPr>
        <w:t>Introduction</w:t>
      </w:r>
    </w:p>
    <w:p w14:paraId="23F47325"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The purpose of this protocol is to inform employees of the expectations of mobile phone use during their working hours. It is intended to give staff some broad guidelines regarding appropriate use of mobile phones, in the workplace or in the course of carrying out your duties.</w:t>
      </w:r>
    </w:p>
    <w:p w14:paraId="73F20F21"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This protocol will operate in conjunction with other policies including those for Child Protection, Staff Handbook, Safe Working Practise, Data Protection and Security.</w:t>
      </w:r>
    </w:p>
    <w:p w14:paraId="283B6A23" w14:textId="77777777" w:rsidR="00BA600A" w:rsidRPr="00C94B4F" w:rsidRDefault="00BA600A" w:rsidP="00BA600A">
      <w:pPr>
        <w:rPr>
          <w:rFonts w:asciiTheme="minorHAnsi" w:hAnsiTheme="minorHAnsi" w:cstheme="minorHAnsi"/>
          <w:b/>
          <w:szCs w:val="24"/>
          <w:u w:val="single"/>
        </w:rPr>
      </w:pPr>
      <w:r w:rsidRPr="00C94B4F">
        <w:rPr>
          <w:rFonts w:asciiTheme="minorHAnsi" w:hAnsiTheme="minorHAnsi" w:cstheme="minorHAnsi"/>
          <w:b/>
          <w:szCs w:val="24"/>
          <w:u w:val="single"/>
        </w:rPr>
        <w:t>Use of mobile phones during the working day</w:t>
      </w:r>
    </w:p>
    <w:p w14:paraId="0A639204"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The use of mobile phones by employees to make/receive personal calls and/or texts during the working day is discouraged for the following reasons (this list is not exhaustive)</w:t>
      </w:r>
    </w:p>
    <w:p w14:paraId="28E55A01" w14:textId="77777777" w:rsidR="00BA600A" w:rsidRPr="00C94B4F" w:rsidRDefault="00BA600A" w:rsidP="00BA600A">
      <w:pPr>
        <w:numPr>
          <w:ilvl w:val="0"/>
          <w:numId w:val="22"/>
        </w:numPr>
        <w:contextualSpacing/>
        <w:rPr>
          <w:rFonts w:asciiTheme="minorHAnsi" w:hAnsiTheme="minorHAnsi" w:cstheme="minorHAnsi"/>
          <w:szCs w:val="24"/>
        </w:rPr>
      </w:pPr>
      <w:r w:rsidRPr="00C94B4F">
        <w:rPr>
          <w:rFonts w:asciiTheme="minorHAnsi" w:hAnsiTheme="minorHAnsi" w:cstheme="minorHAnsi"/>
          <w:szCs w:val="24"/>
        </w:rPr>
        <w:t>It does not set a professional and positive example to pupils, it is disruptive and interrupts lessons</w:t>
      </w:r>
    </w:p>
    <w:p w14:paraId="01BA94D6" w14:textId="77777777" w:rsidR="00BA600A" w:rsidRPr="00C94B4F" w:rsidRDefault="00BA600A" w:rsidP="00BA600A">
      <w:pPr>
        <w:numPr>
          <w:ilvl w:val="0"/>
          <w:numId w:val="22"/>
        </w:numPr>
        <w:contextualSpacing/>
        <w:rPr>
          <w:rFonts w:asciiTheme="minorHAnsi" w:hAnsiTheme="minorHAnsi" w:cstheme="minorHAnsi"/>
          <w:szCs w:val="24"/>
        </w:rPr>
      </w:pPr>
      <w:r w:rsidRPr="00C94B4F">
        <w:rPr>
          <w:rFonts w:asciiTheme="minorHAnsi" w:hAnsiTheme="minorHAnsi" w:cstheme="minorHAnsi"/>
          <w:szCs w:val="24"/>
        </w:rPr>
        <w:t>It is a nuisance/discourteous to colleagues (</w:t>
      </w:r>
      <w:proofErr w:type="spellStart"/>
      <w:proofErr w:type="gramStart"/>
      <w:r w:rsidRPr="00C94B4F">
        <w:rPr>
          <w:rFonts w:asciiTheme="minorHAnsi" w:hAnsiTheme="minorHAnsi" w:cstheme="minorHAnsi"/>
          <w:szCs w:val="24"/>
        </w:rPr>
        <w:t>eg</w:t>
      </w:r>
      <w:proofErr w:type="spellEnd"/>
      <w:proofErr w:type="gramEnd"/>
      <w:r w:rsidRPr="00C94B4F">
        <w:rPr>
          <w:rFonts w:asciiTheme="minorHAnsi" w:hAnsiTheme="minorHAnsi" w:cstheme="minorHAnsi"/>
          <w:szCs w:val="24"/>
        </w:rPr>
        <w:t xml:space="preserve"> during meetings)</w:t>
      </w:r>
    </w:p>
    <w:p w14:paraId="6DEC7941" w14:textId="77777777" w:rsidR="00BA600A" w:rsidRPr="00C94B4F" w:rsidRDefault="00BA600A" w:rsidP="00BA600A">
      <w:pPr>
        <w:numPr>
          <w:ilvl w:val="0"/>
          <w:numId w:val="22"/>
        </w:numPr>
        <w:contextualSpacing/>
        <w:rPr>
          <w:rFonts w:asciiTheme="minorHAnsi" w:hAnsiTheme="minorHAnsi" w:cstheme="minorHAnsi"/>
          <w:szCs w:val="24"/>
        </w:rPr>
      </w:pPr>
      <w:r w:rsidRPr="00C94B4F">
        <w:rPr>
          <w:rFonts w:asciiTheme="minorHAnsi" w:hAnsiTheme="minorHAnsi" w:cstheme="minorHAnsi"/>
          <w:szCs w:val="24"/>
        </w:rPr>
        <w:t>It is a misuse of the school/authority’s time and has the potential to impact on children’s learning</w:t>
      </w:r>
    </w:p>
    <w:p w14:paraId="23F4B691"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Mobile phones should be stored securely within the setting during contact time with children. Mobile phones must not be used in any teaching area.</w:t>
      </w:r>
    </w:p>
    <w:p w14:paraId="7E0C9E21"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Any personal calls should be directed to the school’s landline number so that a message can be relayed to the member of staff, when the member of staff is available, unless there is an emergency situation, where the message must be relayed to the employee immediately.</w:t>
      </w:r>
    </w:p>
    <w:p w14:paraId="451B66CD"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using mobile phones during breaks should be respectful of their colleagues and mobile phones should not be used in front of pupils.</w:t>
      </w:r>
    </w:p>
    <w:p w14:paraId="4743A867"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An increasing number of mobile phones now have built in cameras and have the capability to capture, copy and transmit images through a range of technologies and formats. Employees should not take or transmit images of pupils and colleagues on their personal mobile phone.</w:t>
      </w:r>
    </w:p>
    <w:p w14:paraId="09A060C5" w14:textId="77777777" w:rsidR="00BA600A" w:rsidRPr="00C94B4F" w:rsidRDefault="00BA600A" w:rsidP="00BA600A">
      <w:pPr>
        <w:rPr>
          <w:rFonts w:asciiTheme="minorHAnsi" w:hAnsiTheme="minorHAnsi" w:cstheme="minorHAnsi"/>
          <w:b/>
          <w:szCs w:val="24"/>
        </w:rPr>
      </w:pPr>
      <w:r w:rsidRPr="00C94B4F">
        <w:rPr>
          <w:rFonts w:asciiTheme="minorHAnsi" w:hAnsiTheme="minorHAnsi" w:cstheme="minorHAnsi"/>
          <w:b/>
          <w:szCs w:val="24"/>
        </w:rPr>
        <w:t>Business use</w:t>
      </w:r>
    </w:p>
    <w:p w14:paraId="68AD27E0"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Any employees, who have been provided with a mobile phone for business use, must ensure the mobile used is solely for this reason, unless express permission has been given that the phone can also be used for personal use.</w:t>
      </w:r>
    </w:p>
    <w:p w14:paraId="1BBCE4F5" w14:textId="77777777" w:rsidR="00CA556D" w:rsidRDefault="00CA556D" w:rsidP="00BA600A">
      <w:pPr>
        <w:rPr>
          <w:rFonts w:asciiTheme="minorHAnsi" w:hAnsiTheme="minorHAnsi" w:cstheme="minorHAnsi"/>
          <w:b/>
          <w:szCs w:val="24"/>
        </w:rPr>
      </w:pPr>
    </w:p>
    <w:p w14:paraId="2BF5A963" w14:textId="77777777" w:rsidR="00CA556D" w:rsidRDefault="00CA556D" w:rsidP="00BA600A">
      <w:pPr>
        <w:rPr>
          <w:rFonts w:asciiTheme="minorHAnsi" w:hAnsiTheme="minorHAnsi" w:cstheme="minorHAnsi"/>
          <w:b/>
          <w:szCs w:val="24"/>
        </w:rPr>
      </w:pPr>
    </w:p>
    <w:p w14:paraId="086DB96D" w14:textId="77777777" w:rsidR="00CA556D" w:rsidRDefault="00CA556D" w:rsidP="00BA600A">
      <w:pPr>
        <w:rPr>
          <w:rFonts w:asciiTheme="minorHAnsi" w:hAnsiTheme="minorHAnsi" w:cstheme="minorHAnsi"/>
          <w:b/>
          <w:szCs w:val="24"/>
        </w:rPr>
      </w:pPr>
    </w:p>
    <w:p w14:paraId="55DFB30F" w14:textId="0A7011F6" w:rsidR="00BA600A" w:rsidRPr="00C94B4F" w:rsidRDefault="00BA600A" w:rsidP="00BA600A">
      <w:pPr>
        <w:rPr>
          <w:rFonts w:asciiTheme="minorHAnsi" w:hAnsiTheme="minorHAnsi" w:cstheme="minorHAnsi"/>
          <w:b/>
          <w:szCs w:val="24"/>
        </w:rPr>
      </w:pPr>
      <w:r w:rsidRPr="00C94B4F">
        <w:rPr>
          <w:rFonts w:asciiTheme="minorHAnsi" w:hAnsiTheme="minorHAnsi" w:cstheme="minorHAnsi"/>
          <w:b/>
          <w:szCs w:val="24"/>
        </w:rPr>
        <w:t>Security</w:t>
      </w:r>
    </w:p>
    <w:p w14:paraId="48EE6712" w14:textId="78003BF6" w:rsidR="00FB57D4"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accessing emails using either their personal or business phones should have the appropriate secure systems in place to ensure should their phone be lost or stolen, the data cannot be accessed.</w:t>
      </w:r>
    </w:p>
    <w:p w14:paraId="523658F6"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should be requested to sign a declaration to ensure their phone is password or pin protected. This should be signed and kept on the employee’s personal file.</w:t>
      </w:r>
    </w:p>
    <w:p w14:paraId="09FFC0BF" w14:textId="77777777" w:rsidR="00BA600A" w:rsidRPr="00C94B4F" w:rsidRDefault="00BA600A" w:rsidP="00BA600A">
      <w:pPr>
        <w:rPr>
          <w:rFonts w:asciiTheme="minorHAnsi" w:hAnsiTheme="minorHAnsi" w:cstheme="minorHAnsi"/>
          <w:b/>
          <w:szCs w:val="24"/>
        </w:rPr>
      </w:pPr>
      <w:r w:rsidRPr="00C94B4F">
        <w:rPr>
          <w:rFonts w:asciiTheme="minorHAnsi" w:hAnsiTheme="minorHAnsi" w:cstheme="minorHAnsi"/>
          <w:b/>
          <w:szCs w:val="24"/>
        </w:rPr>
        <w:t>Social Networking</w:t>
      </w:r>
    </w:p>
    <w:p w14:paraId="33920EAB"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should not access social networking sites via their mobile phones (business or personal phones) during working hours.</w:t>
      </w:r>
    </w:p>
    <w:p w14:paraId="05498134" w14:textId="77777777" w:rsidR="00BA600A" w:rsidRPr="00C94B4F" w:rsidRDefault="00BA600A" w:rsidP="00BA600A">
      <w:pPr>
        <w:rPr>
          <w:rFonts w:asciiTheme="minorHAnsi" w:hAnsiTheme="minorHAnsi" w:cstheme="minorHAnsi"/>
          <w:b/>
          <w:szCs w:val="24"/>
        </w:rPr>
      </w:pPr>
      <w:r w:rsidRPr="00C94B4F">
        <w:rPr>
          <w:rFonts w:asciiTheme="minorHAnsi" w:hAnsiTheme="minorHAnsi" w:cstheme="minorHAnsi"/>
          <w:b/>
          <w:szCs w:val="24"/>
        </w:rPr>
        <w:t>Protection of Employees</w:t>
      </w:r>
    </w:p>
    <w:p w14:paraId="6FEE5B83"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should not provide parents or pupils with their personal mobile phone number.</w:t>
      </w:r>
    </w:p>
    <w:p w14:paraId="2639B690"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should refer to the School’s Protocol for the use of texting/phoning parents where one exists.</w:t>
      </w:r>
    </w:p>
    <w:p w14:paraId="0F1D8377" w14:textId="77777777" w:rsidR="00BA600A" w:rsidRPr="00C94B4F" w:rsidRDefault="00BA600A" w:rsidP="00BA600A">
      <w:pPr>
        <w:rPr>
          <w:rFonts w:asciiTheme="minorHAnsi" w:hAnsiTheme="minorHAnsi" w:cstheme="minorHAnsi"/>
          <w:b/>
          <w:szCs w:val="24"/>
        </w:rPr>
      </w:pPr>
      <w:r w:rsidRPr="00C94B4F">
        <w:rPr>
          <w:rFonts w:asciiTheme="minorHAnsi" w:hAnsiTheme="minorHAnsi" w:cstheme="minorHAnsi"/>
          <w:b/>
          <w:szCs w:val="24"/>
        </w:rPr>
        <w:t>Mobile phones and pupils</w:t>
      </w:r>
    </w:p>
    <w:p w14:paraId="7A4914D7"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School has a separate policy which covers the use of mobile phones by pupils.</w:t>
      </w:r>
    </w:p>
    <w:p w14:paraId="60B1672D"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Employees should be aware that there may be occasions where pupils could provoke staff to gain a particular reaction which may then be recorded.</w:t>
      </w:r>
    </w:p>
    <w:p w14:paraId="10D018EB"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If an employee receives material deemed to be inappropriate or offensive, the images/text should be retained as evidence and referred immediately to the headteacher/designated Manager.</w:t>
      </w:r>
    </w:p>
    <w:p w14:paraId="1A58B49C" w14:textId="77777777" w:rsidR="00BA600A" w:rsidRPr="00C94B4F" w:rsidRDefault="00BA600A" w:rsidP="00BA600A">
      <w:pPr>
        <w:rPr>
          <w:rFonts w:asciiTheme="minorHAnsi" w:hAnsiTheme="minorHAnsi" w:cstheme="minorHAnsi"/>
          <w:szCs w:val="24"/>
        </w:rPr>
      </w:pPr>
    </w:p>
    <w:p w14:paraId="581571DA" w14:textId="77777777" w:rsidR="00BA600A" w:rsidRPr="00C94B4F" w:rsidRDefault="00BA600A" w:rsidP="00BA600A">
      <w:pPr>
        <w:rPr>
          <w:rFonts w:asciiTheme="minorHAnsi" w:hAnsiTheme="minorHAnsi" w:cstheme="minorHAnsi"/>
          <w:szCs w:val="24"/>
        </w:rPr>
      </w:pPr>
    </w:p>
    <w:p w14:paraId="5BF41F38" w14:textId="77777777" w:rsidR="00FB57D4" w:rsidRPr="00C94B4F" w:rsidRDefault="00FB57D4" w:rsidP="00BA600A">
      <w:pPr>
        <w:rPr>
          <w:rFonts w:asciiTheme="minorHAnsi" w:hAnsiTheme="minorHAnsi" w:cstheme="minorHAnsi"/>
          <w:szCs w:val="24"/>
        </w:rPr>
      </w:pPr>
    </w:p>
    <w:p w14:paraId="2BBC09A3" w14:textId="77777777" w:rsidR="00FB57D4" w:rsidRPr="00C94B4F" w:rsidRDefault="00FB57D4" w:rsidP="00BA600A">
      <w:pPr>
        <w:rPr>
          <w:rFonts w:asciiTheme="minorHAnsi" w:hAnsiTheme="minorHAnsi" w:cstheme="minorHAnsi"/>
          <w:szCs w:val="24"/>
        </w:rPr>
      </w:pPr>
    </w:p>
    <w:p w14:paraId="609404F2" w14:textId="77777777" w:rsidR="00FB57D4" w:rsidRPr="00C94B4F" w:rsidRDefault="00FB57D4" w:rsidP="00BA600A">
      <w:pPr>
        <w:rPr>
          <w:rFonts w:asciiTheme="minorHAnsi" w:hAnsiTheme="minorHAnsi" w:cstheme="minorHAnsi"/>
          <w:szCs w:val="24"/>
        </w:rPr>
      </w:pPr>
    </w:p>
    <w:p w14:paraId="60434AB6" w14:textId="77777777" w:rsidR="00FB57D4" w:rsidRPr="00C94B4F" w:rsidRDefault="00FB57D4" w:rsidP="00BA600A">
      <w:pPr>
        <w:rPr>
          <w:rFonts w:asciiTheme="minorHAnsi" w:hAnsiTheme="minorHAnsi" w:cstheme="minorHAnsi"/>
          <w:szCs w:val="24"/>
        </w:rPr>
      </w:pPr>
    </w:p>
    <w:p w14:paraId="67D58EA7" w14:textId="77777777" w:rsidR="00FB57D4" w:rsidRPr="00C94B4F" w:rsidRDefault="00FB57D4" w:rsidP="00BA600A">
      <w:pPr>
        <w:rPr>
          <w:rFonts w:asciiTheme="minorHAnsi" w:hAnsiTheme="minorHAnsi" w:cstheme="minorHAnsi"/>
          <w:szCs w:val="24"/>
        </w:rPr>
      </w:pPr>
    </w:p>
    <w:p w14:paraId="3EA1717A" w14:textId="77777777" w:rsidR="00FB57D4" w:rsidRPr="00C94B4F" w:rsidRDefault="00FB57D4" w:rsidP="00BA600A">
      <w:pPr>
        <w:rPr>
          <w:rFonts w:asciiTheme="minorHAnsi" w:hAnsiTheme="minorHAnsi" w:cstheme="minorHAnsi"/>
          <w:szCs w:val="24"/>
        </w:rPr>
      </w:pPr>
    </w:p>
    <w:p w14:paraId="424C362B" w14:textId="77777777" w:rsidR="00FB57D4" w:rsidRPr="00C94B4F" w:rsidRDefault="00FB57D4" w:rsidP="00BA600A">
      <w:pPr>
        <w:rPr>
          <w:rFonts w:asciiTheme="minorHAnsi" w:hAnsiTheme="minorHAnsi" w:cstheme="minorHAnsi"/>
          <w:szCs w:val="24"/>
        </w:rPr>
      </w:pPr>
    </w:p>
    <w:p w14:paraId="693F2DD0" w14:textId="77777777" w:rsidR="00FB57D4" w:rsidRPr="00C94B4F" w:rsidRDefault="00FB57D4" w:rsidP="00BA600A">
      <w:pPr>
        <w:rPr>
          <w:rFonts w:asciiTheme="minorHAnsi" w:hAnsiTheme="minorHAnsi" w:cstheme="minorHAnsi"/>
          <w:szCs w:val="24"/>
        </w:rPr>
      </w:pPr>
    </w:p>
    <w:p w14:paraId="61A1F964" w14:textId="77777777" w:rsidR="00FB57D4" w:rsidRPr="00C94B4F" w:rsidRDefault="00FB57D4" w:rsidP="00BA600A">
      <w:pPr>
        <w:rPr>
          <w:rFonts w:asciiTheme="minorHAnsi" w:hAnsiTheme="minorHAnsi" w:cstheme="minorHAnsi"/>
          <w:szCs w:val="24"/>
        </w:rPr>
      </w:pPr>
    </w:p>
    <w:p w14:paraId="1BAD4E82" w14:textId="77777777" w:rsidR="00FB57D4" w:rsidRPr="00C94B4F" w:rsidRDefault="00FB57D4" w:rsidP="00BA600A">
      <w:pPr>
        <w:rPr>
          <w:rFonts w:asciiTheme="minorHAnsi" w:hAnsiTheme="minorHAnsi" w:cstheme="minorHAnsi"/>
          <w:szCs w:val="24"/>
        </w:rPr>
      </w:pPr>
    </w:p>
    <w:p w14:paraId="1F823A77" w14:textId="77777777" w:rsidR="00FB57D4" w:rsidRPr="00C94B4F" w:rsidRDefault="00FB57D4" w:rsidP="00BA600A">
      <w:pPr>
        <w:rPr>
          <w:rFonts w:asciiTheme="minorHAnsi" w:hAnsiTheme="minorHAnsi" w:cstheme="minorHAnsi"/>
          <w:szCs w:val="24"/>
        </w:rPr>
      </w:pPr>
    </w:p>
    <w:p w14:paraId="28E21C80" w14:textId="77777777" w:rsidR="00FB57D4" w:rsidRPr="00C94B4F" w:rsidRDefault="00FB57D4" w:rsidP="00BA600A">
      <w:pPr>
        <w:rPr>
          <w:rFonts w:asciiTheme="minorHAnsi" w:hAnsiTheme="minorHAnsi" w:cstheme="minorHAnsi"/>
          <w:szCs w:val="24"/>
        </w:rPr>
      </w:pPr>
    </w:p>
    <w:p w14:paraId="2123F62C" w14:textId="77777777" w:rsidR="00FB57D4" w:rsidRPr="00C94B4F" w:rsidRDefault="00FB57D4" w:rsidP="00BA600A">
      <w:pPr>
        <w:rPr>
          <w:rFonts w:asciiTheme="minorHAnsi" w:hAnsiTheme="minorHAnsi" w:cstheme="minorHAnsi"/>
          <w:szCs w:val="24"/>
        </w:rPr>
      </w:pPr>
    </w:p>
    <w:p w14:paraId="536AEA1C" w14:textId="77777777" w:rsidR="00AB64C9" w:rsidRDefault="00AB64C9" w:rsidP="00BA600A">
      <w:pPr>
        <w:rPr>
          <w:rFonts w:asciiTheme="minorHAnsi" w:hAnsiTheme="minorHAnsi" w:cstheme="minorHAnsi"/>
          <w:b/>
          <w:sz w:val="28"/>
          <w:szCs w:val="32"/>
          <w:u w:val="single"/>
        </w:rPr>
      </w:pPr>
    </w:p>
    <w:p w14:paraId="7AD1853C" w14:textId="77777777" w:rsidR="00AB64C9" w:rsidRDefault="00AB64C9" w:rsidP="00BA600A">
      <w:pPr>
        <w:rPr>
          <w:rFonts w:asciiTheme="minorHAnsi" w:hAnsiTheme="minorHAnsi" w:cstheme="minorHAnsi"/>
          <w:b/>
          <w:sz w:val="28"/>
          <w:szCs w:val="32"/>
          <w:u w:val="single"/>
        </w:rPr>
      </w:pPr>
    </w:p>
    <w:p w14:paraId="49BDA657" w14:textId="6E49222B" w:rsidR="00BA600A" w:rsidRPr="00C94B4F" w:rsidRDefault="00BA600A" w:rsidP="00BA600A">
      <w:pPr>
        <w:rPr>
          <w:rFonts w:asciiTheme="minorHAnsi" w:hAnsiTheme="minorHAnsi" w:cstheme="minorHAnsi"/>
          <w:b/>
          <w:sz w:val="28"/>
          <w:szCs w:val="32"/>
          <w:u w:val="single"/>
        </w:rPr>
      </w:pPr>
      <w:r w:rsidRPr="00C94B4F">
        <w:rPr>
          <w:rFonts w:asciiTheme="minorHAnsi" w:hAnsiTheme="minorHAnsi" w:cstheme="minorHAnsi"/>
          <w:b/>
          <w:sz w:val="28"/>
          <w:szCs w:val="32"/>
          <w:u w:val="single"/>
        </w:rPr>
        <w:t xml:space="preserve">Appendix </w:t>
      </w:r>
      <w:r w:rsidR="00FB57D4" w:rsidRPr="00C94B4F">
        <w:rPr>
          <w:rFonts w:asciiTheme="minorHAnsi" w:hAnsiTheme="minorHAnsi" w:cstheme="minorHAnsi"/>
          <w:b/>
          <w:sz w:val="28"/>
          <w:szCs w:val="32"/>
          <w:u w:val="single"/>
        </w:rPr>
        <w:t xml:space="preserve">G </w:t>
      </w:r>
      <w:r w:rsidR="001F6B2B" w:rsidRPr="00C94B4F">
        <w:rPr>
          <w:rFonts w:asciiTheme="minorHAnsi" w:hAnsiTheme="minorHAnsi" w:cstheme="minorHAnsi"/>
          <w:b/>
          <w:sz w:val="28"/>
          <w:szCs w:val="32"/>
          <w:u w:val="single"/>
        </w:rPr>
        <w:t>–</w:t>
      </w:r>
      <w:r w:rsidR="00FB57D4" w:rsidRPr="00C94B4F">
        <w:rPr>
          <w:rFonts w:asciiTheme="minorHAnsi" w:hAnsiTheme="minorHAnsi" w:cstheme="minorHAnsi"/>
          <w:b/>
          <w:sz w:val="28"/>
          <w:szCs w:val="32"/>
          <w:u w:val="single"/>
        </w:rPr>
        <w:t xml:space="preserve"> </w:t>
      </w:r>
      <w:r w:rsidR="001F6B2B" w:rsidRPr="00C94B4F">
        <w:rPr>
          <w:rFonts w:asciiTheme="minorHAnsi" w:hAnsiTheme="minorHAnsi" w:cstheme="minorHAnsi"/>
          <w:b/>
          <w:sz w:val="28"/>
          <w:szCs w:val="32"/>
          <w:u w:val="single"/>
        </w:rPr>
        <w:t xml:space="preserve">Mobile phone is </w:t>
      </w:r>
      <w:r w:rsidR="00B5698C" w:rsidRPr="00C94B4F">
        <w:rPr>
          <w:rFonts w:asciiTheme="minorHAnsi" w:hAnsiTheme="minorHAnsi" w:cstheme="minorHAnsi"/>
          <w:b/>
          <w:sz w:val="28"/>
          <w:szCs w:val="32"/>
          <w:u w:val="single"/>
        </w:rPr>
        <w:t>securely</w:t>
      </w:r>
      <w:r w:rsidR="001F6B2B" w:rsidRPr="00C94B4F">
        <w:rPr>
          <w:rFonts w:asciiTheme="minorHAnsi" w:hAnsiTheme="minorHAnsi" w:cstheme="minorHAnsi"/>
          <w:b/>
          <w:sz w:val="28"/>
          <w:szCs w:val="32"/>
          <w:u w:val="single"/>
        </w:rPr>
        <w:t xml:space="preserve"> protected for purposes of accessing Microsoft360</w:t>
      </w:r>
    </w:p>
    <w:p w14:paraId="0BA331E6" w14:textId="3C0943CE"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 xml:space="preserve">I can confirm that my mobile phone is securely protected for the purposes of accessing my </w:t>
      </w:r>
      <w:proofErr w:type="gramStart"/>
      <w:r w:rsidRPr="00C94B4F">
        <w:rPr>
          <w:rFonts w:asciiTheme="minorHAnsi" w:hAnsiTheme="minorHAnsi" w:cstheme="minorHAnsi"/>
          <w:szCs w:val="24"/>
        </w:rPr>
        <w:t>School</w:t>
      </w:r>
      <w:proofErr w:type="gramEnd"/>
      <w:r w:rsidRPr="00C94B4F">
        <w:rPr>
          <w:rFonts w:asciiTheme="minorHAnsi" w:hAnsiTheme="minorHAnsi" w:cstheme="minorHAnsi"/>
          <w:szCs w:val="24"/>
        </w:rPr>
        <w:t xml:space="preserve"> </w:t>
      </w:r>
      <w:r w:rsidR="001F6B2B" w:rsidRPr="00C94B4F">
        <w:rPr>
          <w:rFonts w:asciiTheme="minorHAnsi" w:hAnsiTheme="minorHAnsi" w:cstheme="minorHAnsi"/>
          <w:szCs w:val="24"/>
        </w:rPr>
        <w:t xml:space="preserve">email and </w:t>
      </w:r>
      <w:proofErr w:type="spellStart"/>
      <w:r w:rsidR="001F6B2B" w:rsidRPr="00C94B4F">
        <w:rPr>
          <w:rFonts w:asciiTheme="minorHAnsi" w:hAnsiTheme="minorHAnsi" w:cstheme="minorHAnsi"/>
          <w:szCs w:val="24"/>
        </w:rPr>
        <w:t>sharepoint</w:t>
      </w:r>
      <w:proofErr w:type="spellEnd"/>
      <w:r w:rsidR="001F6B2B" w:rsidRPr="00C94B4F">
        <w:rPr>
          <w:rFonts w:asciiTheme="minorHAnsi" w:hAnsiTheme="minorHAnsi" w:cstheme="minorHAnsi"/>
          <w:szCs w:val="24"/>
        </w:rPr>
        <w:t xml:space="preserve"> </w:t>
      </w:r>
      <w:r w:rsidRPr="00C94B4F">
        <w:rPr>
          <w:rFonts w:asciiTheme="minorHAnsi" w:hAnsiTheme="minorHAnsi" w:cstheme="minorHAnsi"/>
          <w:szCs w:val="24"/>
        </w:rPr>
        <w:t>account. The security is in the form of</w:t>
      </w:r>
    </w:p>
    <w:p w14:paraId="0EBDF350" w14:textId="4327C863"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 (</w:t>
      </w:r>
      <w:proofErr w:type="spellStart"/>
      <w:proofErr w:type="gramStart"/>
      <w:r w:rsidRPr="00C94B4F">
        <w:rPr>
          <w:rFonts w:asciiTheme="minorHAnsi" w:hAnsiTheme="minorHAnsi" w:cstheme="minorHAnsi"/>
          <w:szCs w:val="24"/>
        </w:rPr>
        <w:t>eg</w:t>
      </w:r>
      <w:proofErr w:type="spellEnd"/>
      <w:proofErr w:type="gramEnd"/>
      <w:r w:rsidRPr="00C94B4F">
        <w:rPr>
          <w:rFonts w:asciiTheme="minorHAnsi" w:hAnsiTheme="minorHAnsi" w:cstheme="minorHAnsi"/>
          <w:szCs w:val="24"/>
        </w:rPr>
        <w:t xml:space="preserve"> password or encryption)</w:t>
      </w:r>
    </w:p>
    <w:p w14:paraId="282C04BA"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Signed ………………………………………………</w:t>
      </w:r>
    </w:p>
    <w:p w14:paraId="3BBE240B" w14:textId="77777777" w:rsidR="00BA600A" w:rsidRPr="00C94B4F" w:rsidRDefault="00BA600A" w:rsidP="00BA600A">
      <w:pPr>
        <w:rPr>
          <w:rFonts w:asciiTheme="minorHAnsi" w:hAnsiTheme="minorHAnsi" w:cstheme="minorHAnsi"/>
          <w:szCs w:val="24"/>
        </w:rPr>
      </w:pPr>
      <w:r w:rsidRPr="00C94B4F">
        <w:rPr>
          <w:rFonts w:asciiTheme="minorHAnsi" w:hAnsiTheme="minorHAnsi" w:cstheme="minorHAnsi"/>
          <w:szCs w:val="24"/>
        </w:rPr>
        <w:t>Dated……………………………………………</w:t>
      </w:r>
      <w:proofErr w:type="gramStart"/>
      <w:r w:rsidRPr="00C94B4F">
        <w:rPr>
          <w:rFonts w:asciiTheme="minorHAnsi" w:hAnsiTheme="minorHAnsi" w:cstheme="minorHAnsi"/>
          <w:szCs w:val="24"/>
        </w:rPr>
        <w:t>…..</w:t>
      </w:r>
      <w:proofErr w:type="gramEnd"/>
    </w:p>
    <w:p w14:paraId="087996FC" w14:textId="77777777" w:rsidR="00BA600A" w:rsidRPr="009B06E4" w:rsidRDefault="00BA600A" w:rsidP="00BA600A">
      <w:pPr>
        <w:rPr>
          <w:rFonts w:ascii="Tahoma" w:hAnsi="Tahoma" w:cs="Tahoma"/>
          <w:szCs w:val="24"/>
        </w:rPr>
      </w:pPr>
    </w:p>
    <w:p w14:paraId="3BA204FC" w14:textId="77777777" w:rsidR="00BA600A" w:rsidRPr="009B06E4" w:rsidRDefault="00BA600A" w:rsidP="00BA600A">
      <w:pPr>
        <w:rPr>
          <w:rFonts w:ascii="Tahoma" w:hAnsi="Tahoma" w:cs="Tahoma"/>
          <w:szCs w:val="24"/>
        </w:rPr>
      </w:pPr>
    </w:p>
    <w:p w14:paraId="51A5FD4E" w14:textId="77777777" w:rsidR="00BA600A" w:rsidRPr="009B06E4" w:rsidRDefault="00BA600A" w:rsidP="00BA600A">
      <w:pPr>
        <w:rPr>
          <w:rFonts w:ascii="Tahoma" w:hAnsi="Tahoma" w:cs="Tahoma"/>
          <w:szCs w:val="24"/>
        </w:rPr>
      </w:pPr>
    </w:p>
    <w:p w14:paraId="67F3774B" w14:textId="77777777" w:rsidR="00BA600A" w:rsidRPr="009B06E4" w:rsidRDefault="00BA600A" w:rsidP="00BA600A">
      <w:pPr>
        <w:rPr>
          <w:rFonts w:ascii="Tahoma" w:hAnsi="Tahoma" w:cs="Tahoma"/>
          <w:szCs w:val="24"/>
        </w:rPr>
      </w:pPr>
    </w:p>
    <w:p w14:paraId="02346FE9" w14:textId="77777777" w:rsidR="00BA600A" w:rsidRPr="009B06E4" w:rsidRDefault="00BA600A" w:rsidP="00BA600A">
      <w:pPr>
        <w:rPr>
          <w:rFonts w:ascii="Tahoma" w:hAnsi="Tahoma" w:cs="Tahoma"/>
          <w:szCs w:val="24"/>
        </w:rPr>
      </w:pPr>
    </w:p>
    <w:p w14:paraId="30B5F432" w14:textId="77777777" w:rsidR="00BA600A" w:rsidRPr="009B06E4" w:rsidRDefault="00BA600A" w:rsidP="00BA600A">
      <w:pPr>
        <w:rPr>
          <w:rFonts w:ascii="Tahoma" w:hAnsi="Tahoma" w:cs="Tahoma"/>
          <w:szCs w:val="24"/>
        </w:rPr>
      </w:pPr>
    </w:p>
    <w:p w14:paraId="4F65DEA2" w14:textId="77777777" w:rsidR="00BA600A" w:rsidRPr="009B06E4" w:rsidRDefault="00BA600A" w:rsidP="00BA600A">
      <w:pPr>
        <w:rPr>
          <w:rFonts w:ascii="Tahoma" w:hAnsi="Tahoma" w:cs="Tahoma"/>
          <w:szCs w:val="24"/>
        </w:rPr>
      </w:pPr>
    </w:p>
    <w:p w14:paraId="121ACDBD" w14:textId="77777777" w:rsidR="00BA600A" w:rsidRPr="009B06E4" w:rsidRDefault="00BA600A" w:rsidP="00BA600A">
      <w:pPr>
        <w:rPr>
          <w:rFonts w:ascii="Tahoma" w:hAnsi="Tahoma" w:cs="Tahoma"/>
          <w:szCs w:val="24"/>
        </w:rPr>
      </w:pPr>
    </w:p>
    <w:p w14:paraId="295379D1" w14:textId="77777777" w:rsidR="00BA600A" w:rsidRPr="009B06E4" w:rsidRDefault="00BA600A" w:rsidP="00BA600A">
      <w:pPr>
        <w:rPr>
          <w:rFonts w:ascii="Tahoma" w:hAnsi="Tahoma" w:cs="Tahoma"/>
          <w:szCs w:val="24"/>
        </w:rPr>
      </w:pPr>
    </w:p>
    <w:p w14:paraId="02751C93" w14:textId="77777777" w:rsidR="00BA600A" w:rsidRPr="009B06E4" w:rsidRDefault="00BA600A" w:rsidP="00BA600A">
      <w:pPr>
        <w:rPr>
          <w:rFonts w:ascii="Tahoma" w:hAnsi="Tahoma" w:cs="Tahoma"/>
          <w:szCs w:val="24"/>
        </w:rPr>
      </w:pPr>
    </w:p>
    <w:p w14:paraId="61D5D81E" w14:textId="77777777" w:rsidR="00BA600A" w:rsidRPr="009B06E4" w:rsidRDefault="00BA600A" w:rsidP="00BA600A">
      <w:pPr>
        <w:rPr>
          <w:rFonts w:ascii="Tahoma" w:hAnsi="Tahoma" w:cs="Tahoma"/>
          <w:szCs w:val="24"/>
        </w:rPr>
      </w:pPr>
    </w:p>
    <w:p w14:paraId="63D0D0E3" w14:textId="77777777" w:rsidR="00BA600A" w:rsidRPr="009B06E4" w:rsidRDefault="00BA600A" w:rsidP="00BA600A">
      <w:pPr>
        <w:rPr>
          <w:rFonts w:ascii="Tahoma" w:hAnsi="Tahoma" w:cs="Tahoma"/>
          <w:szCs w:val="24"/>
        </w:rPr>
      </w:pPr>
    </w:p>
    <w:p w14:paraId="5CEA8B13" w14:textId="77777777" w:rsidR="00BA600A" w:rsidRPr="009B06E4" w:rsidRDefault="00BA600A" w:rsidP="00BA600A">
      <w:pPr>
        <w:rPr>
          <w:rFonts w:ascii="Tahoma" w:hAnsi="Tahoma" w:cs="Tahoma"/>
          <w:szCs w:val="24"/>
        </w:rPr>
      </w:pPr>
    </w:p>
    <w:p w14:paraId="2CE64659" w14:textId="77777777" w:rsidR="00BA600A" w:rsidRPr="009B06E4" w:rsidRDefault="00BA600A" w:rsidP="00BA600A">
      <w:pPr>
        <w:rPr>
          <w:rFonts w:ascii="Tahoma" w:hAnsi="Tahoma" w:cs="Tahoma"/>
          <w:szCs w:val="24"/>
        </w:rPr>
      </w:pPr>
    </w:p>
    <w:p w14:paraId="19259422" w14:textId="77777777" w:rsidR="00BA600A" w:rsidRPr="009B06E4" w:rsidRDefault="00BA600A" w:rsidP="00BA600A">
      <w:pPr>
        <w:rPr>
          <w:rFonts w:ascii="Tahoma" w:hAnsi="Tahoma" w:cs="Tahoma"/>
          <w:szCs w:val="24"/>
        </w:rPr>
      </w:pPr>
    </w:p>
    <w:p w14:paraId="51B0A0FC" w14:textId="77777777" w:rsidR="00BA600A" w:rsidRPr="009B06E4" w:rsidRDefault="00BA600A" w:rsidP="00BA600A">
      <w:pPr>
        <w:rPr>
          <w:rFonts w:ascii="Tahoma" w:hAnsi="Tahoma" w:cs="Tahoma"/>
          <w:szCs w:val="24"/>
        </w:rPr>
      </w:pPr>
    </w:p>
    <w:p w14:paraId="001CCC13" w14:textId="77777777" w:rsidR="00BA600A" w:rsidRDefault="00BA600A" w:rsidP="00BA600A">
      <w:pPr>
        <w:rPr>
          <w:rFonts w:ascii="Tahoma" w:hAnsi="Tahoma" w:cs="Tahoma"/>
          <w:szCs w:val="24"/>
        </w:rPr>
      </w:pPr>
    </w:p>
    <w:p w14:paraId="70C8F033" w14:textId="77777777" w:rsidR="006D5AA3" w:rsidRDefault="006D5AA3" w:rsidP="00BA600A">
      <w:pPr>
        <w:rPr>
          <w:rFonts w:ascii="Tahoma" w:hAnsi="Tahoma" w:cs="Tahoma"/>
          <w:szCs w:val="24"/>
        </w:rPr>
      </w:pPr>
    </w:p>
    <w:p w14:paraId="780EE606" w14:textId="77777777" w:rsidR="006D5AA3" w:rsidRDefault="006D5AA3" w:rsidP="00BA600A">
      <w:pPr>
        <w:rPr>
          <w:rFonts w:ascii="Tahoma" w:hAnsi="Tahoma" w:cs="Tahoma"/>
          <w:szCs w:val="24"/>
        </w:rPr>
      </w:pPr>
    </w:p>
    <w:p w14:paraId="5B70D512" w14:textId="77777777" w:rsidR="006D5AA3" w:rsidRDefault="006D5AA3" w:rsidP="00BA600A">
      <w:pPr>
        <w:rPr>
          <w:rFonts w:ascii="Tahoma" w:hAnsi="Tahoma" w:cs="Tahoma"/>
          <w:szCs w:val="24"/>
        </w:rPr>
      </w:pPr>
    </w:p>
    <w:p w14:paraId="4466DCA2" w14:textId="77777777" w:rsidR="006D5AA3" w:rsidRDefault="006D5AA3" w:rsidP="00BA600A">
      <w:pPr>
        <w:rPr>
          <w:rFonts w:ascii="Tahoma" w:hAnsi="Tahoma" w:cs="Tahoma"/>
          <w:szCs w:val="24"/>
        </w:rPr>
      </w:pPr>
    </w:p>
    <w:p w14:paraId="41930AFE" w14:textId="77777777" w:rsidR="006D5AA3" w:rsidRPr="009B06E4" w:rsidRDefault="006D5AA3" w:rsidP="00BA600A">
      <w:pPr>
        <w:rPr>
          <w:rFonts w:ascii="Tahoma" w:hAnsi="Tahoma" w:cs="Tahoma"/>
          <w:szCs w:val="24"/>
        </w:rPr>
      </w:pPr>
    </w:p>
    <w:p w14:paraId="6BCDB749" w14:textId="77777777" w:rsidR="00BA600A" w:rsidRPr="009B06E4" w:rsidRDefault="00BA600A" w:rsidP="00BA600A">
      <w:pPr>
        <w:rPr>
          <w:rFonts w:ascii="Tahoma" w:hAnsi="Tahoma" w:cs="Tahoma"/>
          <w:szCs w:val="24"/>
        </w:rPr>
      </w:pPr>
    </w:p>
    <w:p w14:paraId="4DFD692D" w14:textId="5FFFB96B" w:rsidR="00BA600A" w:rsidRPr="009B06E4" w:rsidRDefault="00BA600A" w:rsidP="00BA600A">
      <w:pPr>
        <w:rPr>
          <w:rFonts w:ascii="Tahoma" w:hAnsi="Tahoma" w:cs="Tahoma"/>
          <w:b/>
          <w:sz w:val="28"/>
          <w:szCs w:val="24"/>
          <w:u w:val="single"/>
        </w:rPr>
      </w:pPr>
      <w:r w:rsidRPr="009B06E4">
        <w:rPr>
          <w:rFonts w:ascii="Tahoma" w:hAnsi="Tahoma" w:cs="Tahoma"/>
          <w:b/>
          <w:sz w:val="28"/>
          <w:szCs w:val="24"/>
          <w:u w:val="single"/>
        </w:rPr>
        <w:t xml:space="preserve">APPENDIX </w:t>
      </w:r>
      <w:r w:rsidR="006D5AA3">
        <w:rPr>
          <w:rFonts w:ascii="Tahoma" w:hAnsi="Tahoma" w:cs="Tahoma"/>
          <w:b/>
          <w:sz w:val="28"/>
          <w:szCs w:val="24"/>
          <w:u w:val="single"/>
        </w:rPr>
        <w:t>H</w:t>
      </w:r>
      <w:r w:rsidRPr="009B06E4">
        <w:rPr>
          <w:rFonts w:ascii="Tahoma" w:hAnsi="Tahoma" w:cs="Tahoma"/>
          <w:b/>
          <w:sz w:val="28"/>
          <w:szCs w:val="24"/>
          <w:u w:val="single"/>
        </w:rPr>
        <w:t xml:space="preserve"> – </w:t>
      </w:r>
      <w:proofErr w:type="spellStart"/>
      <w:r w:rsidRPr="009B06E4">
        <w:rPr>
          <w:rFonts w:ascii="Tahoma" w:hAnsi="Tahoma" w:cs="Tahoma"/>
          <w:b/>
          <w:sz w:val="28"/>
          <w:szCs w:val="24"/>
          <w:u w:val="single"/>
        </w:rPr>
        <w:t>ipad</w:t>
      </w:r>
      <w:proofErr w:type="spellEnd"/>
      <w:r w:rsidRPr="009B06E4">
        <w:rPr>
          <w:rFonts w:ascii="Tahoma" w:hAnsi="Tahoma" w:cs="Tahoma"/>
          <w:b/>
          <w:sz w:val="28"/>
          <w:szCs w:val="24"/>
          <w:u w:val="single"/>
        </w:rPr>
        <w:t xml:space="preserve"> Acceptable Use Agreement for Staff</w:t>
      </w:r>
    </w:p>
    <w:p w14:paraId="0DB8BCBE" w14:textId="77777777" w:rsidR="00BA600A" w:rsidRPr="009B06E4" w:rsidRDefault="00BA600A" w:rsidP="00BA600A">
      <w:pPr>
        <w:jc w:val="center"/>
        <w:rPr>
          <w:rFonts w:ascii="Tahoma" w:hAnsi="Tahoma" w:cs="Tahoma"/>
          <w:b/>
          <w:sz w:val="28"/>
        </w:rPr>
      </w:pPr>
      <w:proofErr w:type="spellStart"/>
      <w:r w:rsidRPr="009B06E4">
        <w:rPr>
          <w:rFonts w:ascii="Tahoma" w:hAnsi="Tahoma" w:cs="Tahoma"/>
          <w:b/>
          <w:sz w:val="28"/>
        </w:rPr>
        <w:t>Fieldhead</w:t>
      </w:r>
      <w:proofErr w:type="spellEnd"/>
      <w:r w:rsidRPr="009B06E4">
        <w:rPr>
          <w:rFonts w:ascii="Tahoma" w:hAnsi="Tahoma" w:cs="Tahoma"/>
          <w:b/>
          <w:sz w:val="28"/>
        </w:rPr>
        <w:t xml:space="preserve"> </w:t>
      </w:r>
      <w:proofErr w:type="spellStart"/>
      <w:r w:rsidRPr="009B06E4">
        <w:rPr>
          <w:rFonts w:ascii="Tahoma" w:hAnsi="Tahoma" w:cs="Tahoma"/>
          <w:b/>
          <w:sz w:val="28"/>
        </w:rPr>
        <w:t>Carr</w:t>
      </w:r>
      <w:proofErr w:type="spellEnd"/>
      <w:r w:rsidRPr="009B06E4">
        <w:rPr>
          <w:rFonts w:ascii="Tahoma" w:hAnsi="Tahoma" w:cs="Tahoma"/>
          <w:b/>
          <w:sz w:val="28"/>
        </w:rPr>
        <w:t xml:space="preserve"> Primary School iPad Acceptable Use </w:t>
      </w:r>
      <w:proofErr w:type="gramStart"/>
      <w:r w:rsidRPr="009B06E4">
        <w:rPr>
          <w:rFonts w:ascii="Tahoma" w:hAnsi="Tahoma" w:cs="Tahoma"/>
          <w:b/>
          <w:sz w:val="28"/>
        </w:rPr>
        <w:t>Agreement(</w:t>
      </w:r>
      <w:proofErr w:type="gramEnd"/>
      <w:r w:rsidRPr="009B06E4">
        <w:rPr>
          <w:rFonts w:ascii="Tahoma" w:hAnsi="Tahoma" w:cs="Tahoma"/>
          <w:b/>
          <w:sz w:val="28"/>
        </w:rPr>
        <w:t>Adults)</w:t>
      </w:r>
    </w:p>
    <w:p w14:paraId="032D6CE4" w14:textId="77777777" w:rsidR="00BA600A" w:rsidRPr="009B06E4" w:rsidRDefault="00BA600A" w:rsidP="00BA600A">
      <w:pPr>
        <w:rPr>
          <w:rFonts w:ascii="Tahoma" w:hAnsi="Tahoma" w:cs="Tahoma"/>
        </w:rPr>
      </w:pPr>
      <w:r w:rsidRPr="009B06E4">
        <w:rPr>
          <w:rFonts w:ascii="Tahoma" w:hAnsi="Tahoma" w:cs="Tahoma"/>
        </w:rPr>
        <w:t>The policies, procedures and information within this document applies to all iPads, iPods Touches or other IT handheld devices used in school. Teachers and other school staff may also set additional requirements for use within their classroom.</w:t>
      </w:r>
    </w:p>
    <w:p w14:paraId="00B70C39" w14:textId="77777777" w:rsidR="00BA600A" w:rsidRPr="009B06E4" w:rsidRDefault="00BA600A" w:rsidP="00BA600A">
      <w:pPr>
        <w:rPr>
          <w:rFonts w:ascii="Tahoma" w:hAnsi="Tahoma" w:cs="Tahoma"/>
          <w:b/>
        </w:rPr>
      </w:pPr>
      <w:r w:rsidRPr="009B06E4">
        <w:rPr>
          <w:rFonts w:ascii="Tahoma" w:hAnsi="Tahoma" w:cs="Tahoma"/>
          <w:b/>
        </w:rPr>
        <w:t>User responsibilities</w:t>
      </w:r>
    </w:p>
    <w:p w14:paraId="095C8C54"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The user must use protective covers/cases for their iPad.</w:t>
      </w:r>
    </w:p>
    <w:p w14:paraId="3E801DAB"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The iPad screen is made of glass and therefore subject to cracking and breaking if misused: Never drop nor place heavy objects (books. Laptops, etc) on top of the iPad.</w:t>
      </w:r>
    </w:p>
    <w:p w14:paraId="53FF07D0"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Only a soft cloth or approved laptop screen cleaning solution is to be used to clean the iPad screen.</w:t>
      </w:r>
    </w:p>
    <w:p w14:paraId="79DB88AE"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Do not subject the iPad to extreme heat or cold.</w:t>
      </w:r>
    </w:p>
    <w:p w14:paraId="76177E68"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Do not store or leave unattended in vehicles.</w:t>
      </w:r>
    </w:p>
    <w:p w14:paraId="7E595E14"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Users in breach of the Acceptable Use Agreement may be subject to but not limited to: disciplinary action, confiscation, removal of content or referral to external agencies in the event of illegal activity.</w:t>
      </w:r>
    </w:p>
    <w:p w14:paraId="457B20AC"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Memory space is limited. Academic content takes precedence over personal files and apps.</w:t>
      </w:r>
    </w:p>
    <w:p w14:paraId="1FA1469F"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The whereabouts of the iPad should be known at all times.</w:t>
      </w:r>
    </w:p>
    <w:p w14:paraId="091EF6F7"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It is the user’s responsibility to keep their iPad safe and secure at all times.</w:t>
      </w:r>
    </w:p>
    <w:p w14:paraId="03F513DD" w14:textId="77777777" w:rsidR="00BA600A" w:rsidRPr="009B06E4" w:rsidRDefault="00BA600A" w:rsidP="00BA600A">
      <w:pPr>
        <w:numPr>
          <w:ilvl w:val="0"/>
          <w:numId w:val="23"/>
        </w:numPr>
        <w:contextualSpacing/>
        <w:rPr>
          <w:rFonts w:ascii="Tahoma" w:hAnsi="Tahoma" w:cs="Tahoma"/>
        </w:rPr>
      </w:pPr>
      <w:r w:rsidRPr="009B06E4">
        <w:rPr>
          <w:rFonts w:ascii="Tahoma" w:hAnsi="Tahoma" w:cs="Tahoma"/>
        </w:rPr>
        <w:t>If an iPad is found unattended, it should be given to the nearest member of staff.</w:t>
      </w:r>
    </w:p>
    <w:p w14:paraId="6C07A640" w14:textId="77777777" w:rsidR="00BA600A" w:rsidRPr="009B06E4" w:rsidRDefault="00BA600A" w:rsidP="00BA600A">
      <w:pPr>
        <w:rPr>
          <w:rFonts w:ascii="Tahoma" w:hAnsi="Tahoma" w:cs="Tahoma"/>
          <w:b/>
        </w:rPr>
      </w:pPr>
      <w:r w:rsidRPr="009B06E4">
        <w:rPr>
          <w:rFonts w:ascii="Tahoma" w:hAnsi="Tahoma" w:cs="Tahoma"/>
          <w:b/>
        </w:rPr>
        <w:t>Lost, Damaged or Stolen iPad</w:t>
      </w:r>
    </w:p>
    <w:p w14:paraId="7C81E274" w14:textId="77777777" w:rsidR="00BA600A" w:rsidRPr="009B06E4" w:rsidRDefault="00BA600A" w:rsidP="00BA600A">
      <w:pPr>
        <w:numPr>
          <w:ilvl w:val="0"/>
          <w:numId w:val="24"/>
        </w:numPr>
        <w:contextualSpacing/>
        <w:rPr>
          <w:rFonts w:ascii="Tahoma" w:hAnsi="Tahoma" w:cs="Tahoma"/>
        </w:rPr>
      </w:pPr>
      <w:r w:rsidRPr="009B06E4">
        <w:rPr>
          <w:rFonts w:ascii="Tahoma" w:hAnsi="Tahoma" w:cs="Tahoma"/>
        </w:rPr>
        <w:t>If the iPad is lost, stolen or damaged, the Head teacher must be notified immediately</w:t>
      </w:r>
    </w:p>
    <w:p w14:paraId="1DD96A10" w14:textId="77777777" w:rsidR="00BA600A" w:rsidRPr="009B06E4" w:rsidRDefault="00BA600A" w:rsidP="00BA600A">
      <w:pPr>
        <w:numPr>
          <w:ilvl w:val="0"/>
          <w:numId w:val="24"/>
        </w:numPr>
        <w:contextualSpacing/>
        <w:rPr>
          <w:rFonts w:ascii="Tahoma" w:hAnsi="Tahoma" w:cs="Tahoma"/>
        </w:rPr>
      </w:pPr>
      <w:r w:rsidRPr="009B06E4">
        <w:rPr>
          <w:rFonts w:ascii="Tahoma" w:hAnsi="Tahoma" w:cs="Tahoma"/>
        </w:rPr>
        <w:t xml:space="preserve">iPads that are believed to be stolen can be tracked through the </w:t>
      </w:r>
      <w:proofErr w:type="spellStart"/>
      <w:r w:rsidRPr="009B06E4">
        <w:rPr>
          <w:rFonts w:ascii="Tahoma" w:hAnsi="Tahoma" w:cs="Tahoma"/>
        </w:rPr>
        <w:t>icloud</w:t>
      </w:r>
      <w:proofErr w:type="spellEnd"/>
    </w:p>
    <w:p w14:paraId="38C6AD46" w14:textId="77777777" w:rsidR="00BA600A" w:rsidRPr="009B06E4" w:rsidRDefault="00BA600A" w:rsidP="00BA600A">
      <w:pPr>
        <w:rPr>
          <w:rFonts w:ascii="Tahoma" w:hAnsi="Tahoma" w:cs="Tahoma"/>
          <w:b/>
        </w:rPr>
      </w:pPr>
      <w:r w:rsidRPr="009B06E4">
        <w:rPr>
          <w:rFonts w:ascii="Tahoma" w:hAnsi="Tahoma" w:cs="Tahoma"/>
          <w:b/>
        </w:rPr>
        <w:t>Prohibited Uses (not exclusive)</w:t>
      </w:r>
    </w:p>
    <w:p w14:paraId="38F21884"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Accessing inappropriate materials – All material on the iPad must adhere to the Acceptable Use Agreement</w:t>
      </w:r>
    </w:p>
    <w:p w14:paraId="3AA361BC"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Cameras – Users must adhere to the Policies: Staff Handbook, Safe Working Practise Policy, EYFS policy on Mobile phones and cameras, along with Protocol for the use of mobile phones.</w:t>
      </w:r>
    </w:p>
    <w:p w14:paraId="28E944B6"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Any users caught trying to gain access to another’s user accounts, files or data will be subject to disciplinary action.</w:t>
      </w:r>
    </w:p>
    <w:p w14:paraId="17FDC4AC"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Jailbreaking – Jailbreaking is the process of which removes any limitations place on the iPad by Apple. Jailbreaking results in a less secure device and is strictly prohibited.</w:t>
      </w:r>
    </w:p>
    <w:p w14:paraId="7D6ECA0E"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Malicious Use/Vandalism – Any attempt to destroy hardware, software or data will be subject to disciplinary action</w:t>
      </w:r>
    </w:p>
    <w:p w14:paraId="1E4A778B"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Misuse of passwords, Codes of other Unauthorised Access: Users are encouraged to set a pass code on their iPad to prevent other users from misusing it.</w:t>
      </w:r>
    </w:p>
    <w:p w14:paraId="29D8DE19"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Users should be aware of and abide by the guidelines set by the school’s online safety policy.</w:t>
      </w:r>
    </w:p>
    <w:p w14:paraId="6B6ED00A" w14:textId="77777777" w:rsidR="00CA556D" w:rsidRDefault="00CA556D" w:rsidP="00BA600A">
      <w:pPr>
        <w:numPr>
          <w:ilvl w:val="0"/>
          <w:numId w:val="25"/>
        </w:numPr>
        <w:contextualSpacing/>
        <w:rPr>
          <w:rFonts w:ascii="Tahoma" w:hAnsi="Tahoma" w:cs="Tahoma"/>
        </w:rPr>
      </w:pPr>
    </w:p>
    <w:p w14:paraId="4F8C4743" w14:textId="77777777" w:rsidR="00CA556D" w:rsidRDefault="00CA556D" w:rsidP="00CA556D">
      <w:pPr>
        <w:ind w:left="720"/>
        <w:contextualSpacing/>
        <w:rPr>
          <w:rFonts w:ascii="Tahoma" w:hAnsi="Tahoma" w:cs="Tahoma"/>
        </w:rPr>
      </w:pPr>
    </w:p>
    <w:p w14:paraId="35BC8B13" w14:textId="77777777" w:rsidR="00CA556D" w:rsidRDefault="00CA556D" w:rsidP="00CA556D">
      <w:pPr>
        <w:ind w:left="720"/>
        <w:contextualSpacing/>
        <w:rPr>
          <w:rFonts w:ascii="Tahoma" w:hAnsi="Tahoma" w:cs="Tahoma"/>
        </w:rPr>
      </w:pPr>
    </w:p>
    <w:p w14:paraId="58DAC6C5" w14:textId="77777777" w:rsidR="00CA556D" w:rsidRPr="00CA556D" w:rsidRDefault="00CA556D" w:rsidP="00CA556D">
      <w:pPr>
        <w:ind w:left="720"/>
        <w:contextualSpacing/>
        <w:rPr>
          <w:rFonts w:ascii="Tahoma" w:hAnsi="Tahoma" w:cs="Tahoma"/>
        </w:rPr>
      </w:pPr>
    </w:p>
    <w:p w14:paraId="7FCD2D4F" w14:textId="7BA04BE3" w:rsidR="00BA600A" w:rsidRPr="009B06E4" w:rsidRDefault="00BA600A" w:rsidP="00BA600A">
      <w:pPr>
        <w:numPr>
          <w:ilvl w:val="0"/>
          <w:numId w:val="25"/>
        </w:numPr>
        <w:contextualSpacing/>
        <w:rPr>
          <w:rFonts w:ascii="Tahoma" w:hAnsi="Tahoma" w:cs="Tahoma"/>
        </w:rPr>
      </w:pPr>
      <w:proofErr w:type="spellStart"/>
      <w:r w:rsidRPr="009B06E4">
        <w:rPr>
          <w:rFonts w:ascii="Tahoma" w:hAnsi="Tahoma" w:cs="Tahoma"/>
        </w:rPr>
        <w:t>Fieldhead</w:t>
      </w:r>
      <w:proofErr w:type="spellEnd"/>
      <w:r w:rsidRPr="009B06E4">
        <w:rPr>
          <w:rFonts w:ascii="Tahoma" w:hAnsi="Tahoma" w:cs="Tahoma"/>
        </w:rPr>
        <w:t xml:space="preserve"> </w:t>
      </w:r>
      <w:proofErr w:type="spellStart"/>
      <w:r w:rsidRPr="009B06E4">
        <w:rPr>
          <w:rFonts w:ascii="Tahoma" w:hAnsi="Tahoma" w:cs="Tahoma"/>
        </w:rPr>
        <w:t>Carr</w:t>
      </w:r>
      <w:proofErr w:type="spellEnd"/>
      <w:r w:rsidRPr="009B06E4">
        <w:rPr>
          <w:rFonts w:ascii="Tahoma" w:hAnsi="Tahoma" w:cs="Tahoma"/>
        </w:rPr>
        <w:t xml:space="preserve"> reserves to the right to confiscate and search and iPad to ensure compatibility with this Responsible Use Agreement</w:t>
      </w:r>
    </w:p>
    <w:p w14:paraId="7D5033CB" w14:textId="77777777" w:rsidR="00BA600A" w:rsidRPr="009B06E4" w:rsidRDefault="00BA600A" w:rsidP="00BA600A">
      <w:pPr>
        <w:numPr>
          <w:ilvl w:val="0"/>
          <w:numId w:val="25"/>
        </w:numPr>
        <w:contextualSpacing/>
        <w:rPr>
          <w:rFonts w:ascii="Tahoma" w:hAnsi="Tahoma" w:cs="Tahoma"/>
        </w:rPr>
      </w:pPr>
      <w:r w:rsidRPr="009B06E4">
        <w:rPr>
          <w:rFonts w:ascii="Tahoma" w:hAnsi="Tahoma" w:cs="Tahoma"/>
        </w:rPr>
        <w:t>Adult users must read and sign below</w:t>
      </w:r>
    </w:p>
    <w:p w14:paraId="21BC2B86" w14:textId="77777777" w:rsidR="006D5AA3" w:rsidRPr="009B06E4" w:rsidRDefault="006D5AA3" w:rsidP="00BA600A">
      <w:pPr>
        <w:rPr>
          <w:rFonts w:ascii="Tahoma" w:hAnsi="Tahoma" w:cs="Tahoma"/>
        </w:rPr>
      </w:pPr>
    </w:p>
    <w:p w14:paraId="13D11682" w14:textId="77777777" w:rsidR="00BA600A" w:rsidRPr="009B06E4" w:rsidRDefault="00BA600A" w:rsidP="00BA600A">
      <w:pPr>
        <w:rPr>
          <w:rFonts w:ascii="Tahoma" w:hAnsi="Tahoma" w:cs="Tahoma"/>
        </w:rPr>
      </w:pPr>
      <w:r w:rsidRPr="009B06E4">
        <w:rPr>
          <w:rFonts w:ascii="Tahoma" w:hAnsi="Tahoma" w:cs="Tahoma"/>
        </w:rPr>
        <w:t>I have read, understand and agree to abide by the terms of the iPad Responsible Use Policy.</w:t>
      </w:r>
    </w:p>
    <w:p w14:paraId="5759376A" w14:textId="77777777" w:rsidR="00BA600A" w:rsidRPr="009B06E4" w:rsidRDefault="00BA600A" w:rsidP="00BA600A">
      <w:pPr>
        <w:rPr>
          <w:rFonts w:ascii="Tahoma" w:hAnsi="Tahoma" w:cs="Tahoma"/>
        </w:rPr>
      </w:pPr>
      <w:r w:rsidRPr="009B06E4">
        <w:rPr>
          <w:rFonts w:ascii="Tahoma" w:hAnsi="Tahoma" w:cs="Tahoma"/>
        </w:rPr>
        <w:t>I can confirm that the iPad is securely protected.</w:t>
      </w:r>
    </w:p>
    <w:p w14:paraId="14AFD492" w14:textId="77777777" w:rsidR="00BA600A" w:rsidRPr="009B06E4" w:rsidRDefault="00BA600A" w:rsidP="00BA600A">
      <w:pPr>
        <w:rPr>
          <w:rFonts w:ascii="Tahoma" w:hAnsi="Tahoma" w:cs="Tahoma"/>
        </w:rPr>
      </w:pPr>
      <w:r w:rsidRPr="009B06E4">
        <w:rPr>
          <w:rFonts w:ascii="Tahoma" w:hAnsi="Tahoma" w:cs="Tahoma"/>
        </w:rPr>
        <w:t>The security is in the form of</w:t>
      </w:r>
    </w:p>
    <w:p w14:paraId="387AB091" w14:textId="77777777" w:rsidR="00BA600A" w:rsidRPr="009B06E4" w:rsidRDefault="00BA600A" w:rsidP="00BA600A">
      <w:pPr>
        <w:rPr>
          <w:rFonts w:ascii="Tahoma" w:hAnsi="Tahoma" w:cs="Tahoma"/>
        </w:rPr>
      </w:pPr>
      <w:r w:rsidRPr="009B06E4">
        <w:rPr>
          <w:rFonts w:ascii="Tahoma" w:hAnsi="Tahoma" w:cs="Tahoma"/>
        </w:rPr>
        <w:t>……………………………………………………………………………… (</w:t>
      </w:r>
      <w:proofErr w:type="spellStart"/>
      <w:proofErr w:type="gramStart"/>
      <w:r w:rsidRPr="009B06E4">
        <w:rPr>
          <w:rFonts w:ascii="Tahoma" w:hAnsi="Tahoma" w:cs="Tahoma"/>
        </w:rPr>
        <w:t>eg</w:t>
      </w:r>
      <w:proofErr w:type="spellEnd"/>
      <w:proofErr w:type="gramEnd"/>
      <w:r w:rsidRPr="009B06E4">
        <w:rPr>
          <w:rFonts w:ascii="Tahoma" w:hAnsi="Tahoma" w:cs="Tahoma"/>
        </w:rPr>
        <w:t xml:space="preserve"> password or encryption)</w:t>
      </w:r>
    </w:p>
    <w:p w14:paraId="55D4881C" w14:textId="77777777" w:rsidR="00BA600A" w:rsidRPr="009B06E4" w:rsidRDefault="00BA600A" w:rsidP="00BA600A">
      <w:pPr>
        <w:rPr>
          <w:rFonts w:ascii="Tahoma" w:hAnsi="Tahoma" w:cs="Tahoma"/>
        </w:rPr>
      </w:pPr>
      <w:r w:rsidRPr="009B06E4">
        <w:rPr>
          <w:rFonts w:ascii="Tahoma" w:hAnsi="Tahoma" w:cs="Tahoma"/>
        </w:rPr>
        <w:t>Signed ………………………………………………</w:t>
      </w:r>
    </w:p>
    <w:p w14:paraId="5576876B" w14:textId="77777777" w:rsidR="00BA600A" w:rsidRPr="009B06E4" w:rsidRDefault="00BA600A" w:rsidP="00BA600A">
      <w:pPr>
        <w:rPr>
          <w:rFonts w:ascii="Tahoma" w:hAnsi="Tahoma" w:cs="Tahoma"/>
        </w:rPr>
      </w:pPr>
      <w:r w:rsidRPr="009B06E4">
        <w:rPr>
          <w:rFonts w:ascii="Tahoma" w:hAnsi="Tahoma" w:cs="Tahoma"/>
        </w:rPr>
        <w:t>Date……………………………………………</w:t>
      </w:r>
      <w:proofErr w:type="gramStart"/>
      <w:r w:rsidRPr="009B06E4">
        <w:rPr>
          <w:rFonts w:ascii="Tahoma" w:hAnsi="Tahoma" w:cs="Tahoma"/>
        </w:rPr>
        <w:t>…..</w:t>
      </w:r>
      <w:proofErr w:type="gramEnd"/>
    </w:p>
    <w:p w14:paraId="3F35E744" w14:textId="77777777" w:rsidR="00BA600A" w:rsidRPr="009B06E4" w:rsidRDefault="00BA600A" w:rsidP="00BA600A">
      <w:pPr>
        <w:rPr>
          <w:rFonts w:ascii="Tahoma" w:hAnsi="Tahoma" w:cs="Tahoma"/>
          <w:b/>
          <w:u w:val="single"/>
        </w:rPr>
      </w:pPr>
    </w:p>
    <w:p w14:paraId="11F5FBEA" w14:textId="77777777" w:rsidR="00BA600A" w:rsidRPr="009B06E4" w:rsidRDefault="00BA600A" w:rsidP="00BA600A">
      <w:pPr>
        <w:jc w:val="right"/>
        <w:rPr>
          <w:rFonts w:ascii="Tahoma" w:hAnsi="Tahoma" w:cs="Tahoma"/>
          <w:sz w:val="28"/>
        </w:rPr>
      </w:pPr>
    </w:p>
    <w:p w14:paraId="24CDFC2D" w14:textId="77777777" w:rsidR="00BA600A" w:rsidRPr="009B06E4" w:rsidRDefault="00BA600A" w:rsidP="00BA600A">
      <w:pPr>
        <w:jc w:val="right"/>
        <w:rPr>
          <w:rFonts w:ascii="Tahoma" w:hAnsi="Tahoma" w:cs="Tahoma"/>
          <w:sz w:val="28"/>
        </w:rPr>
      </w:pPr>
    </w:p>
    <w:p w14:paraId="0D501EB8" w14:textId="77777777" w:rsidR="00BA600A" w:rsidRPr="009B06E4" w:rsidRDefault="00BA600A" w:rsidP="00BA600A">
      <w:pPr>
        <w:jc w:val="right"/>
        <w:rPr>
          <w:rFonts w:ascii="Tahoma" w:hAnsi="Tahoma" w:cs="Tahoma"/>
          <w:sz w:val="28"/>
        </w:rPr>
      </w:pPr>
    </w:p>
    <w:p w14:paraId="55B7408D" w14:textId="77777777" w:rsidR="00BA600A" w:rsidRPr="009B06E4" w:rsidRDefault="00BA600A" w:rsidP="00BA600A">
      <w:pPr>
        <w:jc w:val="right"/>
        <w:rPr>
          <w:rFonts w:ascii="Tahoma" w:hAnsi="Tahoma" w:cs="Tahoma"/>
          <w:sz w:val="28"/>
        </w:rPr>
      </w:pPr>
    </w:p>
    <w:p w14:paraId="7234348A" w14:textId="77777777" w:rsidR="00BA600A" w:rsidRPr="009B06E4" w:rsidRDefault="00BA600A" w:rsidP="00BA600A">
      <w:pPr>
        <w:jc w:val="right"/>
        <w:rPr>
          <w:rFonts w:ascii="Tahoma" w:hAnsi="Tahoma" w:cs="Tahoma"/>
          <w:sz w:val="28"/>
        </w:rPr>
      </w:pPr>
    </w:p>
    <w:p w14:paraId="57D091BC" w14:textId="77777777" w:rsidR="00BA600A" w:rsidRPr="009B06E4" w:rsidRDefault="00BA600A" w:rsidP="00BA600A">
      <w:pPr>
        <w:jc w:val="right"/>
        <w:rPr>
          <w:rFonts w:ascii="Tahoma" w:hAnsi="Tahoma" w:cs="Tahoma"/>
          <w:sz w:val="28"/>
        </w:rPr>
      </w:pPr>
    </w:p>
    <w:p w14:paraId="7773C005" w14:textId="77777777" w:rsidR="00BA600A" w:rsidRPr="009B06E4" w:rsidRDefault="00BA600A" w:rsidP="00BA600A">
      <w:pPr>
        <w:rPr>
          <w:rFonts w:ascii="Tahoma" w:hAnsi="Tahoma" w:cs="Tahoma"/>
          <w:sz w:val="28"/>
        </w:rPr>
      </w:pPr>
    </w:p>
    <w:p w14:paraId="2DBF03CE" w14:textId="77777777" w:rsidR="00BA600A" w:rsidRDefault="00BA600A" w:rsidP="00C67279">
      <w:pPr>
        <w:spacing w:before="100" w:beforeAutospacing="1" w:after="100" w:afterAutospacing="1"/>
        <w:ind w:right="-2121"/>
        <w:rPr>
          <w:rFonts w:asciiTheme="minorHAnsi" w:hAnsiTheme="minorHAnsi" w:cstheme="minorHAnsi"/>
          <w:lang w:eastAsia="en-GB"/>
        </w:rPr>
      </w:pPr>
    </w:p>
    <w:sectPr w:rsidR="00BA600A" w:rsidSect="000E40C0">
      <w:headerReference w:type="default" r:id="rId21"/>
      <w:footerReference w:type="default" r:id="rId22"/>
      <w:pgSz w:w="11906" w:h="16838"/>
      <w:pgMar w:top="510" w:right="424" w:bottom="24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E9A0" w14:textId="77777777" w:rsidR="002970AC" w:rsidRDefault="002970AC" w:rsidP="006D1ACB">
      <w:pPr>
        <w:spacing w:after="0" w:line="240" w:lineRule="auto"/>
      </w:pPr>
      <w:r>
        <w:separator/>
      </w:r>
    </w:p>
  </w:endnote>
  <w:endnote w:type="continuationSeparator" w:id="0">
    <w:p w14:paraId="20318FAD" w14:textId="77777777" w:rsidR="002970AC" w:rsidRDefault="002970AC" w:rsidP="006D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97260"/>
      <w:docPartObj>
        <w:docPartGallery w:val="Page Numbers (Bottom of Page)"/>
        <w:docPartUnique/>
      </w:docPartObj>
    </w:sdtPr>
    <w:sdtEndPr>
      <w:rPr>
        <w:noProof/>
      </w:rPr>
    </w:sdtEndPr>
    <w:sdtContent>
      <w:p w14:paraId="3413B953" w14:textId="77777777" w:rsidR="00E709E1" w:rsidRDefault="00E709E1">
        <w:pPr>
          <w:pStyle w:val="Footer"/>
          <w:jc w:val="center"/>
        </w:pPr>
        <w:r>
          <w:fldChar w:fldCharType="begin"/>
        </w:r>
        <w:r>
          <w:instrText xml:space="preserve"> PAGE   \* MERGEFORMAT </w:instrText>
        </w:r>
        <w:r>
          <w:fldChar w:fldCharType="separate"/>
        </w:r>
        <w:r w:rsidR="002A16D7">
          <w:rPr>
            <w:noProof/>
          </w:rPr>
          <w:t>2</w:t>
        </w:r>
        <w:r>
          <w:rPr>
            <w:noProof/>
          </w:rPr>
          <w:fldChar w:fldCharType="end"/>
        </w:r>
      </w:p>
    </w:sdtContent>
  </w:sdt>
  <w:p w14:paraId="73B96B22" w14:textId="77777777" w:rsidR="00E709E1" w:rsidRDefault="00E7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76FC" w14:textId="77777777" w:rsidR="002970AC" w:rsidRDefault="002970AC" w:rsidP="006D1ACB">
      <w:pPr>
        <w:spacing w:after="0" w:line="240" w:lineRule="auto"/>
      </w:pPr>
      <w:r>
        <w:separator/>
      </w:r>
    </w:p>
  </w:footnote>
  <w:footnote w:type="continuationSeparator" w:id="0">
    <w:p w14:paraId="04E5E28A" w14:textId="77777777" w:rsidR="002970AC" w:rsidRDefault="002970AC" w:rsidP="006D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3D8D" w14:textId="77777777" w:rsidR="00E709E1" w:rsidRDefault="00E709E1">
    <w:pPr>
      <w:pStyle w:val="Header"/>
    </w:pPr>
    <w:r w:rsidRPr="006D1ACB">
      <w:rPr>
        <w:noProof/>
        <w:lang w:eastAsia="en-GB"/>
      </w:rPr>
      <w:drawing>
        <wp:anchor distT="0" distB="0" distL="114300" distR="114300" simplePos="0" relativeHeight="251659264" behindDoc="0" locked="1" layoutInCell="0" allowOverlap="0" wp14:anchorId="2F3B27E9" wp14:editId="0B76D8B5">
          <wp:simplePos x="0" y="0"/>
          <wp:positionH relativeFrom="page">
            <wp:align>left</wp:align>
          </wp:positionH>
          <wp:positionV relativeFrom="page">
            <wp:posOffset>266700</wp:posOffset>
          </wp:positionV>
          <wp:extent cx="1926590" cy="647700"/>
          <wp:effectExtent l="0" t="0" r="0" b="0"/>
          <wp:wrapNone/>
          <wp:docPr id="1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647700"/>
                  </a:xfrm>
                  <a:prstGeom prst="rect">
                    <a:avLst/>
                  </a:prstGeom>
                </pic:spPr>
              </pic:pic>
            </a:graphicData>
          </a:graphic>
        </wp:anchor>
      </w:drawing>
    </w:r>
    <w:r w:rsidRPr="006D1ACB">
      <w:rPr>
        <w:noProof/>
        <w:lang w:eastAsia="en-GB"/>
      </w:rPr>
      <w:drawing>
        <wp:anchor distT="0" distB="0" distL="114300" distR="114300" simplePos="0" relativeHeight="251660288" behindDoc="0" locked="1" layoutInCell="0" allowOverlap="0" wp14:anchorId="69646108" wp14:editId="4AEB6279">
          <wp:simplePos x="0" y="0"/>
          <wp:positionH relativeFrom="page">
            <wp:align>left</wp:align>
          </wp:positionH>
          <wp:positionV relativeFrom="page">
            <wp:posOffset>-38100</wp:posOffset>
          </wp:positionV>
          <wp:extent cx="10820400" cy="2476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0400" cy="2476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86B912"/>
    <w:lvl w:ilvl="0">
      <w:numFmt w:val="bullet"/>
      <w:lvlText w:val="*"/>
      <w:lvlJc w:val="left"/>
    </w:lvl>
  </w:abstractNum>
  <w:abstractNum w:abstractNumId="1" w15:restartNumberingAfterBreak="0">
    <w:nsid w:val="039345DF"/>
    <w:multiLevelType w:val="hybridMultilevel"/>
    <w:tmpl w:val="92648C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1C60"/>
    <w:multiLevelType w:val="hybridMultilevel"/>
    <w:tmpl w:val="ABE4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332DB"/>
    <w:multiLevelType w:val="hybridMultilevel"/>
    <w:tmpl w:val="8CD0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4630B"/>
    <w:multiLevelType w:val="hybridMultilevel"/>
    <w:tmpl w:val="DD7EB6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465B6"/>
    <w:multiLevelType w:val="hybridMultilevel"/>
    <w:tmpl w:val="7E5624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EB6BBB"/>
    <w:multiLevelType w:val="hybridMultilevel"/>
    <w:tmpl w:val="5798D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815E9"/>
    <w:multiLevelType w:val="hybridMultilevel"/>
    <w:tmpl w:val="9750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267D"/>
    <w:multiLevelType w:val="hybridMultilevel"/>
    <w:tmpl w:val="90A6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11BA8"/>
    <w:multiLevelType w:val="hybridMultilevel"/>
    <w:tmpl w:val="44E67D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C7B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81288C"/>
    <w:multiLevelType w:val="hybridMultilevel"/>
    <w:tmpl w:val="8456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323FF"/>
    <w:multiLevelType w:val="hybridMultilevel"/>
    <w:tmpl w:val="6B6C7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12FAE"/>
    <w:multiLevelType w:val="hybridMultilevel"/>
    <w:tmpl w:val="9F4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E0EFC"/>
    <w:multiLevelType w:val="hybridMultilevel"/>
    <w:tmpl w:val="2CA28B7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4E1C544E"/>
    <w:multiLevelType w:val="hybridMultilevel"/>
    <w:tmpl w:val="1A04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653FC"/>
    <w:multiLevelType w:val="hybridMultilevel"/>
    <w:tmpl w:val="5BAA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F071A"/>
    <w:multiLevelType w:val="hybridMultilevel"/>
    <w:tmpl w:val="76B0E40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2F7CF4"/>
    <w:multiLevelType w:val="hybridMultilevel"/>
    <w:tmpl w:val="EB70EB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026D2"/>
    <w:multiLevelType w:val="hybridMultilevel"/>
    <w:tmpl w:val="25E08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0034F3"/>
    <w:multiLevelType w:val="hybridMultilevel"/>
    <w:tmpl w:val="0FAA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8681E"/>
    <w:multiLevelType w:val="hybridMultilevel"/>
    <w:tmpl w:val="88AA7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12B67"/>
    <w:multiLevelType w:val="hybridMultilevel"/>
    <w:tmpl w:val="914EE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249D3"/>
    <w:multiLevelType w:val="hybridMultilevel"/>
    <w:tmpl w:val="C5C4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2"/>
  </w:num>
  <w:num w:numId="5">
    <w:abstractNumId w:val="5"/>
  </w:num>
  <w:num w:numId="6">
    <w:abstractNumId w:val="17"/>
  </w:num>
  <w:num w:numId="7">
    <w:abstractNumId w:val="3"/>
  </w:num>
  <w:num w:numId="8">
    <w:abstractNumId w:val="6"/>
  </w:num>
  <w:num w:numId="9">
    <w:abstractNumId w:val="21"/>
  </w:num>
  <w:num w:numId="10">
    <w:abstractNumId w:val="23"/>
  </w:num>
  <w:num w:numId="11">
    <w:abstractNumId w:val="0"/>
    <w:lvlOverride w:ilvl="0">
      <w:lvl w:ilvl="0">
        <w:start w:val="1"/>
        <w:numFmt w:val="bullet"/>
        <w:lvlText w:val="•"/>
        <w:legacy w:legacy="1" w:legacySpace="0" w:legacyIndent="0"/>
        <w:lvlJc w:val="left"/>
        <w:pPr>
          <w:ind w:left="592" w:firstLine="0"/>
        </w:pPr>
        <w:rPr>
          <w:rFonts w:ascii="Times" w:hAnsi="Times" w:cs="Times" w:hint="default"/>
          <w:b w:val="0"/>
          <w:i w:val="0"/>
        </w:rPr>
      </w:lvl>
    </w:lvlOverride>
  </w:num>
  <w:num w:numId="12">
    <w:abstractNumId w:val="20"/>
  </w:num>
  <w:num w:numId="13">
    <w:abstractNumId w:val="12"/>
  </w:num>
  <w:num w:numId="14">
    <w:abstractNumId w:val="14"/>
  </w:num>
  <w:num w:numId="15">
    <w:abstractNumId w:val="10"/>
  </w:num>
  <w:num w:numId="16">
    <w:abstractNumId w:val="19"/>
  </w:num>
  <w:num w:numId="17">
    <w:abstractNumId w:val="11"/>
  </w:num>
  <w:num w:numId="18">
    <w:abstractNumId w:val="0"/>
    <w:lvlOverride w:ilvl="0">
      <w:lvl w:ilvl="0">
        <w:start w:val="1"/>
        <w:numFmt w:val="bullet"/>
        <w:lvlText w:val="•"/>
        <w:legacy w:legacy="1" w:legacySpace="0" w:legacyIndent="0"/>
        <w:lvlJc w:val="left"/>
        <w:pPr>
          <w:ind w:left="360" w:firstLine="0"/>
        </w:pPr>
        <w:rPr>
          <w:rFonts w:ascii="Times" w:hAnsi="Times" w:cs="Times" w:hint="default"/>
          <w:b w:val="0"/>
          <w:i w:val="0"/>
        </w:rPr>
      </w:lvl>
    </w:lvlOverride>
  </w:num>
  <w:num w:numId="19">
    <w:abstractNumId w:val="4"/>
  </w:num>
  <w:num w:numId="20">
    <w:abstractNumId w:val="18"/>
  </w:num>
  <w:num w:numId="21">
    <w:abstractNumId w:val="8"/>
  </w:num>
  <w:num w:numId="22">
    <w:abstractNumId w:val="7"/>
  </w:num>
  <w:num w:numId="23">
    <w:abstractNumId w:val="22"/>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54"/>
    <w:rsid w:val="0001736C"/>
    <w:rsid w:val="00021887"/>
    <w:rsid w:val="00044016"/>
    <w:rsid w:val="00047D42"/>
    <w:rsid w:val="000620F2"/>
    <w:rsid w:val="00067791"/>
    <w:rsid w:val="000701F4"/>
    <w:rsid w:val="000E40C0"/>
    <w:rsid w:val="0012645C"/>
    <w:rsid w:val="00131692"/>
    <w:rsid w:val="0013319C"/>
    <w:rsid w:val="001F6B2B"/>
    <w:rsid w:val="00215E31"/>
    <w:rsid w:val="002162BF"/>
    <w:rsid w:val="00225B3F"/>
    <w:rsid w:val="00231965"/>
    <w:rsid w:val="002970AC"/>
    <w:rsid w:val="002A16D7"/>
    <w:rsid w:val="002B33B1"/>
    <w:rsid w:val="002F2276"/>
    <w:rsid w:val="003B04F9"/>
    <w:rsid w:val="003C6609"/>
    <w:rsid w:val="003E5EE2"/>
    <w:rsid w:val="00402C96"/>
    <w:rsid w:val="00446063"/>
    <w:rsid w:val="0045318B"/>
    <w:rsid w:val="00485683"/>
    <w:rsid w:val="00496DF7"/>
    <w:rsid w:val="004C6854"/>
    <w:rsid w:val="004F36E1"/>
    <w:rsid w:val="00506020"/>
    <w:rsid w:val="00524D49"/>
    <w:rsid w:val="005341CA"/>
    <w:rsid w:val="005421EA"/>
    <w:rsid w:val="005B3E33"/>
    <w:rsid w:val="005D1386"/>
    <w:rsid w:val="00635E7E"/>
    <w:rsid w:val="006A4721"/>
    <w:rsid w:val="006C0718"/>
    <w:rsid w:val="006D1ACB"/>
    <w:rsid w:val="006D303A"/>
    <w:rsid w:val="006D5AA3"/>
    <w:rsid w:val="007036A6"/>
    <w:rsid w:val="007313DB"/>
    <w:rsid w:val="007626E4"/>
    <w:rsid w:val="0076423E"/>
    <w:rsid w:val="007C04FA"/>
    <w:rsid w:val="007C05E5"/>
    <w:rsid w:val="007D5A0D"/>
    <w:rsid w:val="007F652C"/>
    <w:rsid w:val="00814AED"/>
    <w:rsid w:val="0083395C"/>
    <w:rsid w:val="008350FF"/>
    <w:rsid w:val="00870BB3"/>
    <w:rsid w:val="008951E8"/>
    <w:rsid w:val="00896C5C"/>
    <w:rsid w:val="008A18AC"/>
    <w:rsid w:val="008F0E74"/>
    <w:rsid w:val="009045A8"/>
    <w:rsid w:val="00913B3C"/>
    <w:rsid w:val="0091771C"/>
    <w:rsid w:val="009256CD"/>
    <w:rsid w:val="009E0B38"/>
    <w:rsid w:val="00A02FEB"/>
    <w:rsid w:val="00A067CD"/>
    <w:rsid w:val="00A75F15"/>
    <w:rsid w:val="00A84E1D"/>
    <w:rsid w:val="00AB64C9"/>
    <w:rsid w:val="00AC3357"/>
    <w:rsid w:val="00B06A98"/>
    <w:rsid w:val="00B1343A"/>
    <w:rsid w:val="00B24998"/>
    <w:rsid w:val="00B25E38"/>
    <w:rsid w:val="00B538D2"/>
    <w:rsid w:val="00B5698C"/>
    <w:rsid w:val="00B6315E"/>
    <w:rsid w:val="00B8324E"/>
    <w:rsid w:val="00B911E9"/>
    <w:rsid w:val="00B9335D"/>
    <w:rsid w:val="00BA600A"/>
    <w:rsid w:val="00BE5F1D"/>
    <w:rsid w:val="00BE770B"/>
    <w:rsid w:val="00C02B55"/>
    <w:rsid w:val="00C16021"/>
    <w:rsid w:val="00C51A39"/>
    <w:rsid w:val="00C60354"/>
    <w:rsid w:val="00C67279"/>
    <w:rsid w:val="00C94B4F"/>
    <w:rsid w:val="00CA556D"/>
    <w:rsid w:val="00CB28A1"/>
    <w:rsid w:val="00CC4031"/>
    <w:rsid w:val="00CF2237"/>
    <w:rsid w:val="00D16FB0"/>
    <w:rsid w:val="00D5265B"/>
    <w:rsid w:val="00DB1FDE"/>
    <w:rsid w:val="00E17B93"/>
    <w:rsid w:val="00E65942"/>
    <w:rsid w:val="00E709E1"/>
    <w:rsid w:val="00E86856"/>
    <w:rsid w:val="00EB3CD6"/>
    <w:rsid w:val="00F353DE"/>
    <w:rsid w:val="00F5676B"/>
    <w:rsid w:val="00FB57D4"/>
    <w:rsid w:val="00FC0FC1"/>
    <w:rsid w:val="00FE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D3E13"/>
  <w15:docId w15:val="{A340179F-D100-4F97-BBB3-FED93B7D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54"/>
    <w:pPr>
      <w:spacing w:after="200" w:line="276" w:lineRule="auto"/>
    </w:pPr>
    <w:rPr>
      <w:rFonts w:ascii="Calibri" w:eastAsia="Calibri" w:hAnsi="Calibri" w:cs="Times New Roman"/>
    </w:rPr>
  </w:style>
  <w:style w:type="paragraph" w:styleId="Heading1">
    <w:name w:val="heading 1"/>
    <w:aliases w:val="Numbered - 1"/>
    <w:basedOn w:val="Normal"/>
    <w:next w:val="Normal"/>
    <w:link w:val="Heading1Char"/>
    <w:qFormat/>
    <w:rsid w:val="00C60354"/>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b/>
      <w:kern w:val="28"/>
      <w:sz w:val="24"/>
      <w:szCs w:val="20"/>
    </w:rPr>
  </w:style>
  <w:style w:type="paragraph" w:styleId="Heading2">
    <w:name w:val="heading 2"/>
    <w:basedOn w:val="Normal"/>
    <w:next w:val="Normal"/>
    <w:link w:val="Heading2Char"/>
    <w:uiPriority w:val="9"/>
    <w:semiHidden/>
    <w:unhideWhenUsed/>
    <w:qFormat/>
    <w:rsid w:val="000E4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40C0"/>
    <w:pPr>
      <w:keepNext/>
      <w:suppressAutoHyphens/>
      <w:overflowPunct w:val="0"/>
      <w:autoSpaceDE w:val="0"/>
      <w:autoSpaceDN w:val="0"/>
      <w:adjustRightInd w:val="0"/>
      <w:spacing w:before="240" w:after="60" w:line="268" w:lineRule="auto"/>
      <w:textAlignment w:val="baseline"/>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C60354"/>
    <w:rPr>
      <w:rFonts w:ascii="Arial" w:eastAsia="Times New Roman" w:hAnsi="Arial" w:cs="Times New Roman"/>
      <w:b/>
      <w:kern w:val="28"/>
      <w:sz w:val="24"/>
      <w:szCs w:val="20"/>
    </w:rPr>
  </w:style>
  <w:style w:type="table" w:styleId="TableGrid">
    <w:name w:val="Table Grid"/>
    <w:basedOn w:val="TableNormal"/>
    <w:uiPriority w:val="59"/>
    <w:rsid w:val="00C603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rmal">
    <w:name w:val="Body text (normal)"/>
    <w:basedOn w:val="Normal"/>
    <w:rsid w:val="007C04FA"/>
    <w:pPr>
      <w:widowControl w:val="0"/>
      <w:overflowPunct w:val="0"/>
      <w:autoSpaceDE w:val="0"/>
      <w:autoSpaceDN w:val="0"/>
      <w:adjustRightInd w:val="0"/>
      <w:spacing w:before="140" w:after="60" w:line="280" w:lineRule="exact"/>
      <w:textAlignment w:val="baseline"/>
    </w:pPr>
    <w:rPr>
      <w:rFonts w:ascii="Arial" w:eastAsia="Times New Roman" w:hAnsi="Arial"/>
      <w:sz w:val="24"/>
      <w:szCs w:val="20"/>
    </w:rPr>
  </w:style>
  <w:style w:type="paragraph" w:styleId="ListParagraph">
    <w:name w:val="List Paragraph"/>
    <w:basedOn w:val="Normal"/>
    <w:uiPriority w:val="34"/>
    <w:qFormat/>
    <w:rsid w:val="00CF2237"/>
    <w:pPr>
      <w:ind w:left="720"/>
      <w:contextualSpacing/>
    </w:pPr>
  </w:style>
  <w:style w:type="paragraph" w:customStyle="1" w:styleId="CoverDocumentTitle">
    <w:name w:val="Cover Document Title"/>
    <w:basedOn w:val="Normal"/>
    <w:rsid w:val="006D1ACB"/>
    <w:pPr>
      <w:spacing w:after="360" w:line="240" w:lineRule="auto"/>
    </w:pPr>
    <w:rPr>
      <w:rFonts w:ascii="Arial" w:eastAsia="Times New Roman" w:hAnsi="Arial"/>
      <w:sz w:val="56"/>
      <w:szCs w:val="24"/>
    </w:rPr>
  </w:style>
  <w:style w:type="paragraph" w:styleId="Header">
    <w:name w:val="header"/>
    <w:basedOn w:val="Normal"/>
    <w:link w:val="HeaderChar"/>
    <w:uiPriority w:val="99"/>
    <w:unhideWhenUsed/>
    <w:rsid w:val="006D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ACB"/>
    <w:rPr>
      <w:rFonts w:ascii="Calibri" w:eastAsia="Calibri" w:hAnsi="Calibri" w:cs="Times New Roman"/>
    </w:rPr>
  </w:style>
  <w:style w:type="paragraph" w:styleId="Footer">
    <w:name w:val="footer"/>
    <w:basedOn w:val="Normal"/>
    <w:link w:val="FooterChar"/>
    <w:uiPriority w:val="99"/>
    <w:unhideWhenUsed/>
    <w:rsid w:val="006D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ACB"/>
    <w:rPr>
      <w:rFonts w:ascii="Calibri" w:eastAsia="Calibri" w:hAnsi="Calibri" w:cs="Times New Roman"/>
    </w:rPr>
  </w:style>
  <w:style w:type="paragraph" w:styleId="BalloonText">
    <w:name w:val="Balloon Text"/>
    <w:basedOn w:val="Normal"/>
    <w:link w:val="BalloonTextChar"/>
    <w:uiPriority w:val="99"/>
    <w:semiHidden/>
    <w:unhideWhenUsed/>
    <w:rsid w:val="0022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F"/>
    <w:rPr>
      <w:rFonts w:ascii="Segoe UI" w:eastAsia="Calibri" w:hAnsi="Segoe UI" w:cs="Segoe UI"/>
      <w:sz w:val="18"/>
      <w:szCs w:val="18"/>
    </w:rPr>
  </w:style>
  <w:style w:type="paragraph" w:styleId="BodyText">
    <w:name w:val="Body Text"/>
    <w:basedOn w:val="Normal"/>
    <w:link w:val="BodyTextChar"/>
    <w:uiPriority w:val="1"/>
    <w:semiHidden/>
    <w:unhideWhenUsed/>
    <w:qFormat/>
    <w:rsid w:val="00506020"/>
    <w:pPr>
      <w:widowControl w:val="0"/>
      <w:autoSpaceDE w:val="0"/>
      <w:autoSpaceDN w:val="0"/>
      <w:adjustRightInd w:val="0"/>
      <w:spacing w:after="0" w:line="240" w:lineRule="auto"/>
      <w:ind w:left="820"/>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semiHidden/>
    <w:rsid w:val="00506020"/>
    <w:rPr>
      <w:rFonts w:ascii="Arial" w:eastAsia="Times New Roman" w:hAnsi="Arial" w:cs="Arial"/>
      <w:sz w:val="24"/>
      <w:szCs w:val="24"/>
      <w:lang w:eastAsia="en-GB"/>
    </w:rPr>
  </w:style>
  <w:style w:type="character" w:customStyle="1" w:styleId="Heading2Char">
    <w:name w:val="Heading 2 Char"/>
    <w:basedOn w:val="DefaultParagraphFont"/>
    <w:link w:val="Heading2"/>
    <w:uiPriority w:val="9"/>
    <w:semiHidden/>
    <w:rsid w:val="000E40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E40C0"/>
    <w:rPr>
      <w:rFonts w:ascii="Cambria" w:eastAsia="Times New Roman" w:hAnsi="Cambria" w:cs="Times New Roman"/>
      <w:b/>
      <w:bCs/>
      <w:sz w:val="26"/>
      <w:szCs w:val="26"/>
      <w:lang w:eastAsia="en-GB"/>
    </w:rPr>
  </w:style>
  <w:style w:type="paragraph" w:customStyle="1" w:styleId="ListStyle">
    <w:name w:val="List Style"/>
    <w:basedOn w:val="Normal"/>
    <w:rsid w:val="000E40C0"/>
    <w:pPr>
      <w:suppressAutoHyphens/>
      <w:overflowPunct w:val="0"/>
      <w:autoSpaceDE w:val="0"/>
      <w:autoSpaceDN w:val="0"/>
      <w:adjustRightInd w:val="0"/>
      <w:spacing w:after="40" w:line="268" w:lineRule="auto"/>
      <w:textAlignment w:val="baseline"/>
    </w:pPr>
    <w:rPr>
      <w:rFonts w:ascii="Times" w:eastAsia="Times New Roman" w:hAnsi="Time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5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0.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4" ma:contentTypeDescription="Create a new document." ma:contentTypeScope="" ma:versionID="b738e7f449848f03ef439269afbfe344">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340db5493e7dbc3ef17c61514e751efc"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DD76D955-C73C-4953-B23D-87ABBF6C6905}">
  <ds:schemaRefs>
    <ds:schemaRef ds:uri="http://schemas.microsoft.com/sharepoint/v3/contenttype/forms"/>
  </ds:schemaRefs>
</ds:datastoreItem>
</file>

<file path=customXml/itemProps2.xml><?xml version="1.0" encoding="utf-8"?>
<ds:datastoreItem xmlns:ds="http://schemas.openxmlformats.org/officeDocument/2006/customXml" ds:itemID="{C8CC302B-7CF5-4452-A393-3BE7D11E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CFC83-0F06-415E-8901-6053524B0608}">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Longhorn</dc:creator>
  <cp:lastModifiedBy>Rebecca Widnall</cp:lastModifiedBy>
  <cp:revision>26</cp:revision>
  <cp:lastPrinted>2017-02-02T11:07:00Z</cp:lastPrinted>
  <dcterms:created xsi:type="dcterms:W3CDTF">2025-01-22T10:06:00Z</dcterms:created>
  <dcterms:modified xsi:type="dcterms:W3CDTF">2025-06-03T08:57:00Z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Order">
    <vt:r8>2289400</vt:r8>
  </property>
  <property fmtid="{D5CDD505-2E9C-101B-9397-08002B2CF9AE}" pid="4" name="MediaServiceImageTags">
    <vt:lpwstr/>
  </property>
</Properties>
</file>